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2C2C" w14:textId="77777777" w:rsidR="006637BD" w:rsidRDefault="006637BD" w:rsidP="006637BD">
      <w:pPr>
        <w:jc w:val="center"/>
        <w:rPr>
          <w:rFonts w:ascii="Verdana" w:hAnsi="Verdana" w:cs="Arial"/>
          <w:b/>
          <w:sz w:val="18"/>
          <w:szCs w:val="18"/>
        </w:rPr>
      </w:pPr>
    </w:p>
    <w:p w14:paraId="35F892EA" w14:textId="2F9A0C90" w:rsidR="006637BD" w:rsidRDefault="006637BD" w:rsidP="006637BD">
      <w:pPr>
        <w:spacing w:after="200" w:line="276" w:lineRule="auto"/>
        <w:jc w:val="center"/>
        <w:rPr>
          <w:rFonts w:ascii="Arial Narrow" w:hAnsi="Arial Narrow" w:cs="Arial"/>
          <w:b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53B28F1" wp14:editId="3511E1A7">
            <wp:simplePos x="0" y="0"/>
            <wp:positionH relativeFrom="column">
              <wp:posOffset>2864485</wp:posOffset>
            </wp:positionH>
            <wp:positionV relativeFrom="paragraph">
              <wp:posOffset>5080</wp:posOffset>
            </wp:positionV>
            <wp:extent cx="904875" cy="723900"/>
            <wp:effectExtent l="0" t="0" r="9525" b="0"/>
            <wp:wrapSquare wrapText="bothSides"/>
            <wp:docPr id="3" name="Imagen 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9E8922" wp14:editId="408CE636">
            <wp:simplePos x="0" y="0"/>
            <wp:positionH relativeFrom="column">
              <wp:posOffset>5095240</wp:posOffset>
            </wp:positionH>
            <wp:positionV relativeFrom="paragraph">
              <wp:posOffset>5080</wp:posOffset>
            </wp:positionV>
            <wp:extent cx="934720" cy="6521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1FFA031" wp14:editId="59FA45D9">
            <wp:simplePos x="0" y="0"/>
            <wp:positionH relativeFrom="column">
              <wp:posOffset>-5080</wp:posOffset>
            </wp:positionH>
            <wp:positionV relativeFrom="paragraph">
              <wp:posOffset>-3810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8E94F" w14:textId="77777777" w:rsidR="006637BD" w:rsidRDefault="006637BD" w:rsidP="006637BD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14:paraId="688B4E6B" w14:textId="77777777" w:rsidR="006637BD" w:rsidRDefault="006637BD" w:rsidP="006637BD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14:paraId="434C4D17" w14:textId="77777777" w:rsidR="006637BD" w:rsidRPr="00F242DB" w:rsidRDefault="006637BD" w:rsidP="006637BD">
      <w:pPr>
        <w:spacing w:after="200" w:line="276" w:lineRule="auto"/>
        <w:jc w:val="center"/>
        <w:rPr>
          <w:rFonts w:ascii="Verdana" w:hAnsi="Verdana"/>
          <w:sz w:val="16"/>
          <w:szCs w:val="16"/>
        </w:rPr>
      </w:pPr>
      <w:r>
        <w:rPr>
          <w:rFonts w:ascii="Arial Narrow" w:hAnsi="Arial Narrow" w:cs="Arial"/>
          <w:b/>
        </w:rPr>
        <w:t xml:space="preserve">               </w:t>
      </w: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843"/>
        <w:gridCol w:w="1269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655"/>
        <w:gridCol w:w="328"/>
        <w:gridCol w:w="77"/>
        <w:gridCol w:w="70"/>
        <w:gridCol w:w="123"/>
        <w:gridCol w:w="157"/>
        <w:gridCol w:w="433"/>
        <w:gridCol w:w="145"/>
        <w:gridCol w:w="436"/>
        <w:gridCol w:w="145"/>
        <w:gridCol w:w="305"/>
        <w:gridCol w:w="77"/>
        <w:gridCol w:w="289"/>
        <w:gridCol w:w="1796"/>
        <w:gridCol w:w="26"/>
        <w:gridCol w:w="20"/>
        <w:gridCol w:w="142"/>
      </w:tblGrid>
      <w:tr w:rsidR="006637BD" w:rsidRPr="00090E12" w14:paraId="4904A9A6" w14:textId="77777777" w:rsidTr="001119AF">
        <w:trPr>
          <w:trHeight w:val="992"/>
        </w:trPr>
        <w:tc>
          <w:tcPr>
            <w:tcW w:w="1843" w:type="dxa"/>
            <w:vAlign w:val="center"/>
          </w:tcPr>
          <w:p w14:paraId="61364C9C" w14:textId="77777777" w:rsidR="006637BD" w:rsidRPr="00090E12" w:rsidRDefault="006637BD" w:rsidP="00111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23"/>
            <w:vAlign w:val="center"/>
          </w:tcPr>
          <w:p w14:paraId="7B25F408" w14:textId="77777777" w:rsidR="006637BD" w:rsidRPr="003D0FAB" w:rsidRDefault="006637BD" w:rsidP="001119AF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gridSpan w:val="4"/>
            <w:vAlign w:val="center"/>
          </w:tcPr>
          <w:p w14:paraId="7A0FBE4E" w14:textId="77777777" w:rsidR="006637BD" w:rsidRPr="00090E12" w:rsidRDefault="006637BD" w:rsidP="00111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70F57BE6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14:paraId="52ED341F" w14:textId="77777777" w:rsidR="006637BD" w:rsidRPr="003D0FAB" w:rsidRDefault="006637BD" w:rsidP="001119AF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6637BD" w:rsidRPr="00865073" w14:paraId="74068DF3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F2350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A782C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810E18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637BD" w:rsidRPr="00865073" w14:paraId="75C4BAF1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09E4F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6206D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6ECBB" w14:textId="77777777" w:rsidR="006637BD" w:rsidRPr="00865073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7BD" w:rsidRPr="00865073" w14:paraId="2F6F0D93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496CE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A1C00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F10A8F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E2EF2A1" w14:textId="77777777" w:rsidR="006637BD" w:rsidRPr="003D0FAB" w:rsidRDefault="006637BD" w:rsidP="001119AF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1EECCC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35DE8F33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89479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4B828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E993F8" w14:textId="77777777" w:rsidR="006637BD" w:rsidRPr="00865073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7BD" w:rsidRPr="00865073" w14:paraId="5AD3F457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2865E7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A289B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54AC68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D66F369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CRUZ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94F6FC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34A5DAC2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51A2CC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F22E2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4A0979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85A4AD7" w14:textId="77777777" w:rsidR="006637BD" w:rsidRDefault="006637BD" w:rsidP="001119A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MIAGUA </w:t>
            </w:r>
          </w:p>
          <w:p w14:paraId="0AF5D275" w14:textId="77777777" w:rsidR="006637BD" w:rsidRPr="00A242D7" w:rsidRDefault="006637BD" w:rsidP="001119A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977666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23B6ED1D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C604B0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EC754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21B0DD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F8AF5D6" w14:textId="77777777" w:rsidR="006637BD" w:rsidRPr="003D0FAB" w:rsidRDefault="006637BD" w:rsidP="001119AF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14:paraId="5105EDC8" w14:textId="77777777" w:rsidR="006637BD" w:rsidRPr="003D0FAB" w:rsidRDefault="006637BD" w:rsidP="001119AF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(establecida en el parágrafo II, Artículo 3 del D.S.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7FDFBB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7B63E5CD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345D4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ABD1D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85FF57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FA18579" w14:textId="77777777" w:rsidR="006637BD" w:rsidRPr="003D0FAB" w:rsidRDefault="006637BD" w:rsidP="001119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8A36C5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2311EB37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73D931" w14:textId="77777777" w:rsidR="006637BD" w:rsidRPr="005F10D2" w:rsidRDefault="006637BD" w:rsidP="001119AF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0000B" w14:textId="77777777" w:rsidR="006637BD" w:rsidRPr="005F10D2" w:rsidRDefault="006637BD" w:rsidP="001119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E9EA2" w14:textId="77777777" w:rsidR="006637BD" w:rsidRPr="005F10D2" w:rsidRDefault="006637BD" w:rsidP="001119A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7168" w14:textId="77777777" w:rsidR="006637BD" w:rsidRPr="005F10D2" w:rsidRDefault="006637BD" w:rsidP="001119AF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44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3AAB4" w14:textId="77777777" w:rsidR="006637BD" w:rsidRPr="005F10D2" w:rsidRDefault="006637BD" w:rsidP="001119AF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28820C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04A666D1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96358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C996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16562F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2FF5347C" w14:textId="77777777" w:rsidR="006637BD" w:rsidRPr="009A0D47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44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6CEB4E63" w14:textId="77777777" w:rsidR="006637BD" w:rsidRPr="009A0D47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2B27E6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1079DA36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92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C3259B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6A8AA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015741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A7D15C2" w14:textId="77777777" w:rsidR="006637BD" w:rsidRPr="00797311" w:rsidRDefault="006637BD" w:rsidP="001119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42D99">
              <w:rPr>
                <w:rFonts w:ascii="Arial" w:hAnsi="Arial" w:cs="Arial"/>
                <w:color w:val="FF0000"/>
                <w:sz w:val="16"/>
                <w:szCs w:val="16"/>
              </w:rPr>
              <w:t>FPS-07-0000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5083</w:t>
            </w:r>
          </w:p>
        </w:tc>
        <w:tc>
          <w:tcPr>
            <w:tcW w:w="44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BB86F59" w14:textId="77777777" w:rsidR="006637BD" w:rsidRPr="00797311" w:rsidRDefault="006637BD" w:rsidP="001119AF">
            <w:pPr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6F7B21">
              <w:rPr>
                <w:rFonts w:ascii="Arial" w:hAnsi="Arial" w:cs="Arial"/>
                <w:color w:val="FF0000"/>
                <w:sz w:val="16"/>
                <w:szCs w:val="16"/>
              </w:rPr>
              <w:t>CONST. SIST. AGUA POTABLE COM. FATIMA (SAN ANTONIO DEL LOMERIO (2-2))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9461D5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7A53675F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4F514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AC13B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43BA6C" w14:textId="77777777" w:rsidR="006637BD" w:rsidRPr="00314340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7BD" w:rsidRPr="00865073" w14:paraId="7858F18C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192CE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9ED3B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EEEF23" w14:textId="77777777" w:rsidR="006637BD" w:rsidRPr="00314340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7BD" w:rsidRPr="00865073" w14:paraId="14F8D7DD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76DEA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06CC4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D99555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F42E115" w14:textId="77777777" w:rsidR="006637BD" w:rsidRPr="00314340" w:rsidRDefault="006637BD" w:rsidP="001119AF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63C19833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2E591162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DEC03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407CE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3C4614" w14:textId="77777777" w:rsidR="006637BD" w:rsidRPr="00314340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7BD" w:rsidRPr="00865073" w14:paraId="7839BB22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CA535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BC77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FD15BF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B38052C" w14:textId="77777777" w:rsidR="006637BD" w:rsidRPr="00314340" w:rsidRDefault="006637BD" w:rsidP="001119AF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3F2B3915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463E3666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D05C1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2A770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BE43DC" w14:textId="77777777" w:rsidR="006637BD" w:rsidRPr="00314340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7BD" w:rsidRPr="00865073" w14:paraId="779FE354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9BAF9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6CD14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366450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32834" w14:textId="77777777" w:rsidR="006637BD" w:rsidRPr="004B560D" w:rsidRDefault="006637BD" w:rsidP="001119AF">
            <w:pPr>
              <w:rPr>
                <w:rFonts w:ascii="Arial Narrow" w:hAnsi="Arial Narrow" w:cs="Arial"/>
                <w:color w:val="FF0000"/>
              </w:rPr>
            </w:pPr>
            <w:r w:rsidRPr="00797311">
              <w:rPr>
                <w:rFonts w:ascii="Arial Narrow" w:hAnsi="Arial Narrow" w:cs="Arial"/>
                <w:b/>
                <w:color w:val="FF0000"/>
                <w:sz w:val="18"/>
              </w:rPr>
              <w:t xml:space="preserve">Bs. </w:t>
            </w:r>
            <w:r>
              <w:rPr>
                <w:rFonts w:ascii="Arial Narrow" w:hAnsi="Arial Narrow" w:cs="Arial"/>
                <w:b/>
                <w:noProof/>
                <w:color w:val="FF0000"/>
                <w:sz w:val="18"/>
              </w:rPr>
              <w:t>1.343.899,70</w:t>
            </w:r>
            <w:r w:rsidRPr="00797311">
              <w:rPr>
                <w:rFonts w:ascii="Arial Narrow" w:hAnsi="Arial Narrow" w:cs="Arial"/>
                <w:noProof/>
                <w:color w:val="FF0000"/>
                <w:sz w:val="18"/>
              </w:rPr>
              <w:t xml:space="preserve"> (Bolivianos </w:t>
            </w:r>
            <w:r>
              <w:rPr>
                <w:rFonts w:ascii="Arial Narrow" w:hAnsi="Arial Narrow" w:cs="Arial"/>
                <w:noProof/>
                <w:color w:val="FF0000"/>
                <w:sz w:val="18"/>
              </w:rPr>
              <w:t>Un millon trescientos cuarenta y tres mil ochocientos noventa y nueve 70</w:t>
            </w:r>
            <w:r w:rsidRPr="00797311">
              <w:rPr>
                <w:rFonts w:ascii="Arial Narrow" w:hAnsi="Arial Narrow" w:cs="Arial"/>
                <w:noProof/>
                <w:color w:val="FF0000"/>
                <w:sz w:val="18"/>
              </w:rPr>
              <w:t>/100)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B1A363F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57958607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1028E" w14:textId="77777777" w:rsidR="006637BD" w:rsidRPr="0097091A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BD0F0" w14:textId="77777777" w:rsidR="006637BD" w:rsidRPr="008E63A7" w:rsidRDefault="006637BD" w:rsidP="001119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B4860" w14:textId="77777777" w:rsidR="006637BD" w:rsidRPr="008E63A7" w:rsidRDefault="006637BD" w:rsidP="001119A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1465C4" w14:textId="77777777" w:rsidR="006637BD" w:rsidRPr="00314340" w:rsidRDefault="006637BD" w:rsidP="001119AF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D90D058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358EF48E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37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38E04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BF045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2D3F1C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B1048" w14:textId="77777777" w:rsidR="006637BD" w:rsidRPr="00FB523C" w:rsidRDefault="006637BD" w:rsidP="001119AF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Municipio de San Antonio de </w:t>
            </w:r>
            <w:proofErr w:type="spellStart"/>
            <w:r>
              <w:rPr>
                <w:rFonts w:ascii="Arial Narrow" w:hAnsi="Arial Narrow" w:cs="Arial"/>
                <w:color w:val="FF0000"/>
              </w:rPr>
              <w:t>Lomerio</w:t>
            </w:r>
            <w:proofErr w:type="spellEnd"/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00C5E6B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579ED88B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8C294" w14:textId="77777777" w:rsidR="006637BD" w:rsidRPr="0097091A" w:rsidRDefault="006637BD" w:rsidP="001119AF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D7D2F" w14:textId="77777777" w:rsidR="006637BD" w:rsidRPr="0097091A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8509C" w14:textId="77777777" w:rsidR="006637BD" w:rsidRPr="0097091A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595705" w14:textId="77777777" w:rsidR="006637BD" w:rsidRPr="00314340" w:rsidRDefault="006637BD" w:rsidP="001119AF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B6C5FAB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324AD134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639E5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7C129" w14:textId="77777777" w:rsidR="006637BD" w:rsidRPr="0097091A" w:rsidRDefault="006637BD" w:rsidP="001119A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A19DD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F034" w14:textId="77777777" w:rsidR="006637BD" w:rsidRPr="00FB523C" w:rsidRDefault="006637BD" w:rsidP="001119AF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210 días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061C838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578E749F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88EF4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9A12964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5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26BDB9D2" w14:textId="77777777" w:rsidR="006637BD" w:rsidRPr="00314340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7BD" w:rsidRPr="00865073" w14:paraId="5F2ED7CA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F1CCE9B" w14:textId="77777777" w:rsidR="006637BD" w:rsidRPr="00314340" w:rsidRDefault="006637BD" w:rsidP="001119AF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6637BD" w:rsidRPr="00865073" w14:paraId="45A8A451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9452A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F1B80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4EBCA9" w14:textId="77777777" w:rsidR="006637BD" w:rsidRPr="00314340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7BD" w:rsidRPr="00865073" w14:paraId="17088A01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49A41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E9FDB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97724B" w14:textId="77777777" w:rsidR="006637BD" w:rsidRPr="00314340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7BD" w:rsidRPr="00865073" w14:paraId="239CD5C7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30B46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5E23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CC3928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CB9A892" w14:textId="77777777" w:rsidR="006637BD" w:rsidRPr="00314340" w:rsidRDefault="006637BD" w:rsidP="001119AF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08:</w:t>
            </w:r>
            <w:r>
              <w:rPr>
                <w:rFonts w:ascii="Arial Narrow" w:hAnsi="Arial Narrow" w:cs="Arial"/>
              </w:rPr>
              <w:t>00 – 16:00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84B83C" w14:textId="77777777" w:rsidR="006637BD" w:rsidRPr="00314340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6C93C5F8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1F00F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35533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878FD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67EAA" w14:textId="77777777" w:rsidR="006637BD" w:rsidRPr="00314340" w:rsidRDefault="006637BD" w:rsidP="001119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62A29" w14:textId="77777777" w:rsidR="006637BD" w:rsidRPr="00314340" w:rsidRDefault="006637BD" w:rsidP="001119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0C17AC" w14:textId="77777777" w:rsidR="006637BD" w:rsidRPr="00314340" w:rsidRDefault="006637BD" w:rsidP="001119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504D7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C78066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F95B028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37BD" w:rsidRPr="00865073" w14:paraId="666DE519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EBA52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EC61D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6316C9" w14:textId="77777777" w:rsidR="006637BD" w:rsidRPr="00865073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7BD" w:rsidRPr="00865073" w14:paraId="5DF37E6D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AE63F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FC385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DCADD7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505F9DB" w14:textId="77777777" w:rsidR="006637BD" w:rsidRPr="00FB523C" w:rsidRDefault="006637BD" w:rsidP="001119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Ing. Liliana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Lopez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Sierra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14F1E01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3EBEDE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Profesional Técnico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92D0E76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90871B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Jefatura de Unidad Técnica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139BE02B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08662745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60D43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7B23C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FD7B0B" w14:textId="77777777" w:rsidR="006637BD" w:rsidRPr="00865073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7BD" w:rsidRPr="00865073" w14:paraId="4020156F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D467A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589F0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09B14D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0E3AD37" w14:textId="77777777" w:rsidR="006637BD" w:rsidRPr="00FB523C" w:rsidRDefault="006637BD" w:rsidP="001119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59AA">
              <w:rPr>
                <w:rFonts w:ascii="Arial" w:hAnsi="Arial" w:cs="Arial"/>
                <w:color w:val="FF0000"/>
                <w:sz w:val="16"/>
                <w:szCs w:val="16"/>
              </w:rPr>
              <w:t>3355095 - 3355093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78F371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19E44526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325EE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2F6CD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32DA0E" w14:textId="77777777" w:rsidR="006637BD" w:rsidRPr="00865073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7BD" w:rsidRPr="00865073" w14:paraId="5AD031FE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D7228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160F2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00D36C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CBB8FDA" w14:textId="77777777" w:rsidR="006637BD" w:rsidRPr="00FB523C" w:rsidRDefault="006637BD" w:rsidP="001119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59AA">
              <w:rPr>
                <w:rFonts w:ascii="Arial" w:hAnsi="Arial" w:cs="Arial"/>
                <w:color w:val="FF0000"/>
                <w:sz w:val="16"/>
                <w:szCs w:val="16"/>
              </w:rPr>
              <w:t>3355093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8A9DB0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26DC7FE5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ABAF0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23E9D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A8D411" w14:textId="77777777" w:rsidR="006637BD" w:rsidRPr="00865073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7BD" w:rsidRPr="00865073" w14:paraId="38881FF1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3475C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58618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A5E8F7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AE6FF95" w14:textId="77777777" w:rsidR="006637BD" w:rsidRPr="00FB523C" w:rsidRDefault="006637BD" w:rsidP="001119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" w:history="1">
              <w:r w:rsidRPr="0023389C">
                <w:rPr>
                  <w:rStyle w:val="Hipervnculo"/>
                  <w:sz w:val="18"/>
                  <w:highlight w:val="yellow"/>
                </w:rPr>
                <w:t>adquisicionesSCZ@fps.gob.bo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E7C547" w14:textId="77777777" w:rsidR="006637BD" w:rsidRPr="00865073" w:rsidRDefault="006637BD" w:rsidP="001119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7BD" w:rsidRPr="00865073" w14:paraId="55ADC531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E30A6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1DD30D0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5DA6739A" w14:textId="77777777" w:rsidR="006637BD" w:rsidRPr="00865073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37BD" w:rsidRPr="00865073" w14:paraId="7EE379BE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28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672D85F" w14:textId="77777777" w:rsidR="006637BD" w:rsidRPr="00865073" w:rsidRDefault="006637BD" w:rsidP="001119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6637BD" w:rsidRPr="00865073" w14:paraId="0BD14065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267EE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A03AD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C0B8C" w14:textId="77777777" w:rsidR="006637BD" w:rsidRPr="00865073" w:rsidRDefault="006637BD" w:rsidP="001119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23AB89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789105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60362B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B0928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6B0ED6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24F046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2280AE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AF3F1F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154CAC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B361B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C7788E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268DC1F" w14:textId="77777777" w:rsidR="006637BD" w:rsidRPr="00865073" w:rsidRDefault="006637BD" w:rsidP="001119A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37BD" w:rsidRPr="00865073" w14:paraId="57318795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01FD5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2279B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E62BF7" w14:textId="77777777" w:rsidR="006637BD" w:rsidRPr="00865073" w:rsidRDefault="006637BD" w:rsidP="001119A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637BD" w:rsidRPr="00865073" w14:paraId="12756B37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B4BB4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F36E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9EC843" w14:textId="77777777" w:rsidR="006637BD" w:rsidRPr="00865073" w:rsidRDefault="006637BD" w:rsidP="001119AF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637BD" w:rsidRPr="00FB523C" w14:paraId="2E3EA41D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ECB49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Propuestas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9931A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BD0F49" w14:textId="77777777" w:rsidR="006637BD" w:rsidRPr="00FB523C" w:rsidRDefault="006637BD" w:rsidP="001119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60017E6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CA184C2" w14:textId="77777777" w:rsidR="006637BD" w:rsidRPr="00FB523C" w:rsidRDefault="006637BD" w:rsidP="001119A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6ED4C6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5E5A904" w14:textId="77777777" w:rsidR="006637BD" w:rsidRPr="00FB523C" w:rsidRDefault="006637BD" w:rsidP="001119AF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91C650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171A5F5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F87900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A46DC67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82285E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B538CE4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50F280" w14:textId="77777777" w:rsidR="006637BD" w:rsidRPr="00FB523C" w:rsidRDefault="006637BD" w:rsidP="001119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 xml:space="preserve">Calle Prolongación Beni </w:t>
            </w:r>
            <w:proofErr w:type="spellStart"/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>Nº</w:t>
            </w:r>
            <w:proofErr w:type="spellEnd"/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 xml:space="preserve">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4F73F303" w14:textId="77777777" w:rsidR="006637BD" w:rsidRPr="00FB523C" w:rsidRDefault="006637BD" w:rsidP="001119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637BD" w:rsidRPr="00FB523C" w14:paraId="6B658DB4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AC733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C11F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85BB0B" w14:textId="77777777" w:rsidR="006637BD" w:rsidRPr="00FB523C" w:rsidRDefault="006637BD" w:rsidP="001119AF">
            <w:pPr>
              <w:rPr>
                <w:rFonts w:ascii="Arial" w:hAnsi="Arial" w:cs="Arial"/>
                <w:b/>
                <w:color w:val="FF0000"/>
                <w:sz w:val="2"/>
                <w:szCs w:val="2"/>
              </w:rPr>
            </w:pPr>
          </w:p>
        </w:tc>
      </w:tr>
      <w:tr w:rsidR="006637BD" w:rsidRPr="00FB523C" w14:paraId="55C6E821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A2435" w14:textId="77777777" w:rsidR="006637BD" w:rsidRPr="003D0FAB" w:rsidRDefault="006637BD" w:rsidP="001119AF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Propuestas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BDBCB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3BF315" w14:textId="77777777" w:rsidR="006637BD" w:rsidRPr="00FB523C" w:rsidRDefault="006637BD" w:rsidP="001119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FE93B88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19D8E27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63150F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82B9E58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66564B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D0965F1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98C190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B46AA9F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0C729A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5953371" w14:textId="77777777" w:rsidR="006637BD" w:rsidRPr="00FB523C" w:rsidRDefault="006637BD" w:rsidP="001119A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E36A69" w14:textId="77777777" w:rsidR="006637BD" w:rsidRPr="00FB523C" w:rsidRDefault="006637BD" w:rsidP="001119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 xml:space="preserve">Calle Prolongación Beni </w:t>
            </w:r>
            <w:proofErr w:type="spellStart"/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>Nº</w:t>
            </w:r>
            <w:proofErr w:type="spellEnd"/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 xml:space="preserve">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6A7641CB" w14:textId="77777777" w:rsidR="006637BD" w:rsidRPr="00FB523C" w:rsidRDefault="006637BD" w:rsidP="001119A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637BD" w:rsidRPr="00FB523C" w14:paraId="451BE677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41C98" w14:textId="77777777" w:rsidR="006637BD" w:rsidRPr="00865073" w:rsidRDefault="006637BD" w:rsidP="001119A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89CE8E" w14:textId="77777777" w:rsidR="006637BD" w:rsidRPr="00865073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1C60789" w14:textId="77777777" w:rsidR="006637BD" w:rsidRPr="00FB523C" w:rsidRDefault="006637BD" w:rsidP="001119AF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6637BD" w:rsidRPr="00090E12" w14:paraId="2A4E41F3" w14:textId="77777777" w:rsidTr="001119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538F2" w14:textId="77777777" w:rsidR="006637BD" w:rsidRPr="00090E12" w:rsidRDefault="006637BD" w:rsidP="001119AF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469452" w14:textId="77777777" w:rsidR="006637BD" w:rsidRPr="00090E12" w:rsidRDefault="006637BD" w:rsidP="001119AF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4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6B50A05" w14:textId="77777777" w:rsidR="006637BD" w:rsidRPr="00090E12" w:rsidRDefault="006637BD" w:rsidP="001119A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09ABA4B" w14:textId="77777777" w:rsidR="007D2B7C" w:rsidRDefault="007D2B7C"/>
    <w:sectPr w:rsidR="007D2B7C" w:rsidSect="006637BD">
      <w:pgSz w:w="12240" w:h="15840" w:code="1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1B"/>
    <w:rsid w:val="006637BD"/>
    <w:rsid w:val="007D2B7C"/>
    <w:rsid w:val="00E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B5C7C5-0A4F-47CC-8431-384502E6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3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quisicionesSCZ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2</cp:revision>
  <dcterms:created xsi:type="dcterms:W3CDTF">2020-08-31T19:42:00Z</dcterms:created>
  <dcterms:modified xsi:type="dcterms:W3CDTF">2020-08-31T19:45:00Z</dcterms:modified>
</cp:coreProperties>
</file>