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77" w:rsidRPr="00920973" w:rsidRDefault="004D0A77" w:rsidP="004D0A77">
      <w:pPr>
        <w:pStyle w:val="Ttulo8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GoBack"/>
      <w:bookmarkEnd w:id="0"/>
      <w:r w:rsidRPr="00920973">
        <w:rPr>
          <w:rFonts w:ascii="Verdana" w:hAnsi="Verdana" w:cs="Arial"/>
          <w:sz w:val="18"/>
          <w:szCs w:val="18"/>
          <w:u w:val="none"/>
          <w:lang w:val="es-BO"/>
        </w:rPr>
        <w:t>PARTE II</w:t>
      </w:r>
    </w:p>
    <w:p w:rsidR="004D0A77" w:rsidRPr="004D0A77" w:rsidRDefault="004D0A77" w:rsidP="004D0A77">
      <w:pPr>
        <w:jc w:val="center"/>
        <w:rPr>
          <w:b/>
          <w:lang w:val="es-BO"/>
        </w:rPr>
      </w:pPr>
      <w:r w:rsidRPr="00920973">
        <w:rPr>
          <w:rFonts w:ascii="Verdana" w:hAnsi="Verdana" w:cs="Arial"/>
          <w:b/>
          <w:sz w:val="18"/>
          <w:szCs w:val="18"/>
          <w:lang w:val="es-BO"/>
        </w:rPr>
        <w:t>INFORM</w:t>
      </w:r>
      <w:r>
        <w:rPr>
          <w:rFonts w:ascii="Verdana" w:hAnsi="Verdana" w:cs="Arial"/>
          <w:b/>
          <w:sz w:val="18"/>
          <w:szCs w:val="18"/>
          <w:lang w:val="es-BO"/>
        </w:rPr>
        <w:t>ACIÓN TÉCNICA DE LA CONTRATACIÓN</w:t>
      </w:r>
    </w:p>
    <w:p w:rsidR="004D0A77" w:rsidRPr="004D0A77" w:rsidRDefault="004D0A77" w:rsidP="004D0A77">
      <w:pPr>
        <w:pStyle w:val="Ttulo"/>
        <w:numPr>
          <w:ilvl w:val="0"/>
          <w:numId w:val="4"/>
        </w:numPr>
        <w:spacing w:before="0"/>
        <w:jc w:val="left"/>
        <w:rPr>
          <w:rFonts w:ascii="Verdana" w:hAnsi="Verdana"/>
          <w:b w:val="0"/>
          <w:sz w:val="18"/>
          <w:szCs w:val="18"/>
          <w:lang w:val="es-BO"/>
        </w:rPr>
      </w:pPr>
      <w:bookmarkStart w:id="1" w:name="_Toc517794431"/>
      <w:r w:rsidRPr="00920973">
        <w:rPr>
          <w:rFonts w:ascii="Verdana" w:hAnsi="Verdana"/>
          <w:sz w:val="18"/>
          <w:szCs w:val="18"/>
          <w:lang w:val="es-BO"/>
        </w:rPr>
        <w:t>DATOS GENERALES DEL PROCESO DE CONTRATACIÓ</w:t>
      </w:r>
      <w:bookmarkEnd w:id="1"/>
      <w:r>
        <w:rPr>
          <w:rFonts w:ascii="Verdana" w:hAnsi="Verdana"/>
          <w:sz w:val="18"/>
          <w:szCs w:val="18"/>
          <w:lang w:val="es-BO"/>
        </w:rPr>
        <w:t>N</w:t>
      </w:r>
    </w:p>
    <w:tbl>
      <w:tblPr>
        <w:tblStyle w:val="Tablaconcuadrcula"/>
        <w:tblW w:w="101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"/>
        <w:gridCol w:w="229"/>
        <w:gridCol w:w="229"/>
        <w:gridCol w:w="229"/>
        <w:gridCol w:w="56"/>
        <w:gridCol w:w="174"/>
        <w:gridCol w:w="230"/>
        <w:gridCol w:w="230"/>
        <w:gridCol w:w="247"/>
        <w:gridCol w:w="90"/>
        <w:gridCol w:w="247"/>
        <w:gridCol w:w="58"/>
        <w:gridCol w:w="266"/>
        <w:gridCol w:w="6"/>
        <w:gridCol w:w="305"/>
        <w:gridCol w:w="305"/>
        <w:gridCol w:w="305"/>
        <w:gridCol w:w="305"/>
        <w:gridCol w:w="247"/>
        <w:gridCol w:w="24"/>
        <w:gridCol w:w="247"/>
        <w:gridCol w:w="58"/>
        <w:gridCol w:w="350"/>
        <w:gridCol w:w="247"/>
        <w:gridCol w:w="24"/>
        <w:gridCol w:w="247"/>
        <w:gridCol w:w="58"/>
        <w:gridCol w:w="305"/>
        <w:gridCol w:w="247"/>
        <w:gridCol w:w="58"/>
        <w:gridCol w:w="247"/>
        <w:gridCol w:w="58"/>
        <w:gridCol w:w="247"/>
        <w:gridCol w:w="58"/>
        <w:gridCol w:w="305"/>
        <w:gridCol w:w="305"/>
        <w:gridCol w:w="271"/>
        <w:gridCol w:w="305"/>
        <w:gridCol w:w="271"/>
        <w:gridCol w:w="305"/>
        <w:gridCol w:w="230"/>
        <w:gridCol w:w="268"/>
        <w:gridCol w:w="258"/>
        <w:gridCol w:w="252"/>
        <w:gridCol w:w="230"/>
        <w:gridCol w:w="230"/>
        <w:gridCol w:w="230"/>
        <w:gridCol w:w="230"/>
      </w:tblGrid>
      <w:tr w:rsidR="004D0A77" w:rsidRPr="00920973" w:rsidTr="0021340C">
        <w:trPr>
          <w:trHeight w:val="284"/>
          <w:jc w:val="center"/>
        </w:trPr>
        <w:tc>
          <w:tcPr>
            <w:tcW w:w="247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</w:tcPr>
          <w:p w:rsidR="004D0A77" w:rsidRPr="00920973" w:rsidRDefault="004D0A77" w:rsidP="004D0A77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</w:p>
        </w:tc>
        <w:tc>
          <w:tcPr>
            <w:tcW w:w="9905" w:type="dxa"/>
            <w:gridSpan w:val="47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4D0A77" w:rsidRPr="00920973" w:rsidRDefault="004D0A77" w:rsidP="004D0A77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4D0A77" w:rsidRPr="00920973" w:rsidTr="0021340C">
        <w:trPr>
          <w:jc w:val="center"/>
        </w:trPr>
        <w:tc>
          <w:tcPr>
            <w:tcW w:w="247" w:type="dxa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9905" w:type="dxa"/>
            <w:gridSpan w:val="4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1729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CUCE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7</w:t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47" w:type="dxa"/>
            <w:tcBorders>
              <w:left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93" w:type="dxa"/>
            <w:gridSpan w:val="3"/>
            <w:tcBorders>
              <w:right w:val="single" w:sz="4" w:space="0" w:color="auto"/>
            </w:tcBorders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Gestión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rPr>
          <w:trHeight w:val="45"/>
          <w:jc w:val="center"/>
        </w:trPr>
        <w:tc>
          <w:tcPr>
            <w:tcW w:w="1729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3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4D0A77" w:rsidRPr="00920973" w:rsidTr="0021340C">
        <w:trPr>
          <w:trHeight w:val="45"/>
          <w:jc w:val="center"/>
        </w:trPr>
        <w:tc>
          <w:tcPr>
            <w:tcW w:w="1729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Objeto de la contratación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A11BB1" w:rsidRDefault="004D0A77" w:rsidP="0021340C">
            <w:pPr>
              <w:tabs>
                <w:tab w:val="left" w:pos="1634"/>
              </w:tabs>
              <w:rPr>
                <w:rFonts w:ascii="Arial" w:hAnsi="Arial" w:cs="Arial"/>
                <w:b/>
                <w:szCs w:val="16"/>
                <w:lang w:val="es-BO"/>
              </w:rPr>
            </w:pPr>
          </w:p>
        </w:tc>
        <w:tc>
          <w:tcPr>
            <w:tcW w:w="792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C93A02" w:rsidRDefault="004D0A77" w:rsidP="0021340C">
            <w:pPr>
              <w:tabs>
                <w:tab w:val="left" w:pos="1634"/>
              </w:tabs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11BB1">
              <w:rPr>
                <w:rFonts w:ascii="Arial" w:hAnsi="Arial" w:cs="Arial"/>
                <w:b/>
                <w:szCs w:val="16"/>
                <w:lang w:val="es-BO"/>
              </w:rPr>
              <w:t>CONST.  ENLOSETADO J.V. PAMPITA II - III MOD. A (ORURO)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rPr>
          <w:trHeight w:val="45"/>
          <w:jc w:val="center"/>
        </w:trPr>
        <w:tc>
          <w:tcPr>
            <w:tcW w:w="1729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4D0A77" w:rsidRPr="00920973" w:rsidTr="0021340C">
        <w:trPr>
          <w:trHeight w:val="45"/>
          <w:jc w:val="center"/>
        </w:trPr>
        <w:tc>
          <w:tcPr>
            <w:tcW w:w="1729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Modalidad</w:t>
            </w:r>
          </w:p>
        </w:tc>
        <w:tc>
          <w:tcPr>
            <w:tcW w:w="18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Licitación Pública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257" w:type="dxa"/>
            <w:gridSpan w:val="22"/>
            <w:tcBorders>
              <w:right w:val="single" w:sz="4" w:space="0" w:color="auto"/>
            </w:tcBorders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Código de la entidad para identificar al proceso</w:t>
            </w:r>
          </w:p>
        </w:tc>
        <w:tc>
          <w:tcPr>
            <w:tcW w:w="1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04201602-0043401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rPr>
          <w:trHeight w:val="45"/>
          <w:jc w:val="center"/>
        </w:trPr>
        <w:tc>
          <w:tcPr>
            <w:tcW w:w="1729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4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1729" w:type="dxa"/>
            <w:gridSpan w:val="8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Precio Referencial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Default="004D0A77" w:rsidP="0021340C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s-BO"/>
              </w:rPr>
            </w:pPr>
          </w:p>
        </w:tc>
        <w:tc>
          <w:tcPr>
            <w:tcW w:w="7929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20973" w:rsidRDefault="004D0A77" w:rsidP="0021340C">
            <w:pPr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s-BO"/>
              </w:rPr>
              <w:t>Bs.</w:t>
            </w:r>
            <w:r>
              <w:t xml:space="preserve"> </w:t>
            </w:r>
            <w:r w:rsidRPr="00A11BB1">
              <w:rPr>
                <w:rFonts w:ascii="Arial" w:hAnsi="Arial" w:cs="Arial"/>
                <w:i/>
                <w:sz w:val="16"/>
                <w:szCs w:val="16"/>
                <w:lang w:val="es-BO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  <w:lang w:val="es-BO"/>
              </w:rPr>
              <w:t>´</w:t>
            </w:r>
            <w:r w:rsidRPr="00A11BB1">
              <w:rPr>
                <w:rFonts w:ascii="Arial" w:hAnsi="Arial" w:cs="Arial"/>
                <w:i/>
                <w:sz w:val="16"/>
                <w:szCs w:val="16"/>
                <w:lang w:val="es-BO"/>
              </w:rPr>
              <w:t>449</w:t>
            </w:r>
            <w:r>
              <w:rPr>
                <w:rFonts w:ascii="Arial" w:hAnsi="Arial" w:cs="Arial"/>
                <w:i/>
                <w:sz w:val="16"/>
                <w:szCs w:val="16"/>
                <w:lang w:val="es-BO"/>
              </w:rPr>
              <w:t>,618.</w:t>
            </w:r>
            <w:r w:rsidRPr="00A11BB1">
              <w:rPr>
                <w:rFonts w:ascii="Arial" w:hAnsi="Arial" w:cs="Arial"/>
                <w:i/>
                <w:sz w:val="16"/>
                <w:szCs w:val="16"/>
                <w:lang w:val="es-BO"/>
              </w:rPr>
              <w:t>38</w:t>
            </w:r>
            <w:r w:rsidRPr="00995BED">
              <w:rPr>
                <w:rFonts w:ascii="Arial" w:hAnsi="Arial" w:cs="Arial"/>
                <w:i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es-BO"/>
              </w:rPr>
              <w:t>(Dos millones cuatrocientos cuarenta y nueve mil seiscientos dieciocho 38/100)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1729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929" w:type="dxa"/>
            <w:gridSpan w:val="3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1729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1729" w:type="dxa"/>
            <w:gridSpan w:val="8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Localización de la Obra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4D0A77" w:rsidRDefault="004D0A77" w:rsidP="0021340C">
            <w:pPr>
              <w:rPr>
                <w:rFonts w:ascii="Arial" w:hAnsi="Arial" w:cs="Arial"/>
                <w:sz w:val="32"/>
                <w:szCs w:val="32"/>
                <w:lang w:val="es-BO"/>
              </w:rPr>
            </w:pPr>
          </w:p>
        </w:tc>
        <w:tc>
          <w:tcPr>
            <w:tcW w:w="7929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32"/>
                <w:szCs w:val="32"/>
                <w:lang w:val="es-BO"/>
              </w:rPr>
            </w:pPr>
            <w:r>
              <w:rPr>
                <w:rFonts w:ascii="Arial" w:hAnsi="Arial" w:cs="Arial"/>
                <w:sz w:val="32"/>
                <w:szCs w:val="32"/>
                <w:lang w:val="es-BO"/>
              </w:rPr>
              <w:t>Municipio de Oruro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1729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7929" w:type="dxa"/>
            <w:gridSpan w:val="3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1729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1729" w:type="dxa"/>
            <w:gridSpan w:val="8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sz w:val="16"/>
                <w:szCs w:val="8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8"/>
                <w:lang w:val="es-BO"/>
              </w:rPr>
              <w:t xml:space="preserve">Plazo de Entrega de la Obra </w:t>
            </w:r>
            <w:r w:rsidRPr="00920973">
              <w:rPr>
                <w:rFonts w:ascii="Arial" w:hAnsi="Arial" w:cs="Arial"/>
                <w:sz w:val="14"/>
                <w:szCs w:val="8"/>
                <w:lang w:val="es-BO"/>
              </w:rPr>
              <w:t>(en días calendario)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4D0A77" w:rsidRDefault="004D0A77" w:rsidP="0021340C">
            <w:pPr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</w:pPr>
          </w:p>
        </w:tc>
        <w:tc>
          <w:tcPr>
            <w:tcW w:w="7929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  <w:t xml:space="preserve">90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  <w:t>dias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  <w:t xml:space="preserve"> calendario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1729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sz w:val="16"/>
                <w:szCs w:val="8"/>
                <w:lang w:val="es-BO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929" w:type="dxa"/>
            <w:gridSpan w:val="3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1729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1729" w:type="dxa"/>
            <w:gridSpan w:val="8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Método de Selección y Adjudicación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7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Precio Evaluado más Bajo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C93A02" w:rsidRDefault="004D0A77" w:rsidP="0021340C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C93A02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835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Calidad Propuesta Técnica y Costo</w:t>
            </w: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3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0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7" w:type="dxa"/>
            <w:tcBorders>
              <w:right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1729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0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right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1729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79" w:type="dxa"/>
            <w:gridSpan w:val="12"/>
            <w:tcBorders>
              <w:left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Calidad</w:t>
            </w:r>
          </w:p>
        </w:tc>
        <w:tc>
          <w:tcPr>
            <w:tcW w:w="350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3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60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7" w:type="dxa"/>
            <w:tcBorders>
              <w:right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1729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1729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Tipo de Convocatoria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C93A02" w:rsidRDefault="004D0A77" w:rsidP="0021340C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C93A02">
              <w:rPr>
                <w:rFonts w:ascii="Arial" w:hAnsi="Arial" w:cs="Arial"/>
                <w:b/>
                <w:sz w:val="16"/>
                <w:szCs w:val="2"/>
                <w:lang w:val="es-BO"/>
              </w:rPr>
              <w:t>X</w:t>
            </w:r>
          </w:p>
        </w:tc>
        <w:tc>
          <w:tcPr>
            <w:tcW w:w="3611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Convocatoria Pública Nacional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935" w:type="dxa"/>
            <w:gridSpan w:val="13"/>
            <w:tcBorders>
              <w:left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Convocatoria Pública Internacional</w:t>
            </w: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7" w:type="dxa"/>
            <w:tcBorders>
              <w:right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1729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24" w:type="dxa"/>
            <w:gridSpan w:val="11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7" w:type="dxa"/>
            <w:tcBorders>
              <w:right w:val="nil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057" w:type="dxa"/>
            <w:gridSpan w:val="15"/>
            <w:tcBorders>
              <w:left w:val="nil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3" w:type="dxa"/>
            <w:tcBorders>
              <w:left w:val="nil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7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7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7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1729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Forma de Adjudicación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C93A02" w:rsidRDefault="004D0A77" w:rsidP="0021340C">
            <w:pPr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C93A02">
              <w:rPr>
                <w:rFonts w:ascii="Arial" w:hAnsi="Arial" w:cs="Arial"/>
                <w:b/>
                <w:sz w:val="18"/>
                <w:szCs w:val="16"/>
                <w:lang w:val="es-BO"/>
              </w:rPr>
              <w:t>X</w:t>
            </w:r>
          </w:p>
        </w:tc>
        <w:tc>
          <w:tcPr>
            <w:tcW w:w="14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Por el Total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0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Por Tramos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81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Por Paquetes</w:t>
            </w: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dxa"/>
            <w:tcBorders>
              <w:left w:val="nil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dxa"/>
            <w:tcBorders>
              <w:left w:val="nil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0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3" w:type="dxa"/>
            <w:tcBorders>
              <w:left w:val="nil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0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dxa"/>
            <w:tcBorders>
              <w:right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1729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left w:val="nil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left w:val="nil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left w:val="nil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left w:val="nil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left w:val="nil"/>
              <w:right w:val="nil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left w:val="nil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left w:val="nil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left w:val="nil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left w:val="nil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tcBorders>
              <w:left w:val="nil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1729" w:type="dxa"/>
            <w:gridSpan w:val="8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Señalar con que presupuesto se inicia el proceso de contratación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C93A02" w:rsidRDefault="004D0A77" w:rsidP="0021340C">
            <w:pPr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C93A02">
              <w:rPr>
                <w:rFonts w:ascii="Arial" w:hAnsi="Arial" w:cs="Arial"/>
                <w:b/>
                <w:sz w:val="18"/>
                <w:szCs w:val="16"/>
                <w:lang w:val="es-BO"/>
              </w:rPr>
              <w:t>X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345" w:type="dxa"/>
            <w:gridSpan w:val="35"/>
            <w:tcBorders>
              <w:left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Presupuesto de la gestión en curso</w:t>
            </w: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dxa"/>
            <w:tcBorders>
              <w:right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1729" w:type="dxa"/>
            <w:gridSpan w:val="8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left w:val="nil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left w:val="nil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left w:val="nil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left w:val="nil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left w:val="nil"/>
              <w:right w:val="nil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left w:val="nil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left w:val="nil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left w:val="nil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left w:val="nil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tcBorders>
              <w:left w:val="nil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right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1729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92" w:type="dxa"/>
            <w:gridSpan w:val="36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Presupuesto de la próxima gestión </w:t>
            </w: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(el proceso se  iniciara una vez promulgada la Ley del Presupuesto General del Estado la siguiente gestión)</w:t>
            </w:r>
          </w:p>
        </w:tc>
        <w:tc>
          <w:tcPr>
            <w:tcW w:w="247" w:type="dxa"/>
            <w:tcBorders>
              <w:right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1729" w:type="dxa"/>
            <w:gridSpan w:val="8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dxa"/>
            <w:tcBorders>
              <w:right w:val="nil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592" w:type="dxa"/>
            <w:gridSpan w:val="36"/>
            <w:vMerge/>
            <w:tcBorders>
              <w:left w:val="nil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dxa"/>
            <w:tcBorders>
              <w:right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1729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7" w:type="dxa"/>
            <w:gridSpan w:val="2"/>
            <w:shd w:val="clear" w:color="auto" w:fill="auto"/>
            <w:vAlign w:val="center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right w:val="nil"/>
            </w:tcBorders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564" w:type="dxa"/>
            <w:gridSpan w:val="28"/>
            <w:tcBorders>
              <w:left w:val="nil"/>
            </w:tcBorders>
            <w:shd w:val="clear" w:color="auto" w:fill="auto"/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shd w:val="clear" w:color="auto" w:fill="auto"/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78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1729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Organismos Financiadores</w:t>
            </w:r>
          </w:p>
        </w:tc>
        <w:tc>
          <w:tcPr>
            <w:tcW w:w="337" w:type="dxa"/>
            <w:gridSpan w:val="2"/>
            <w:vMerge w:val="restart"/>
            <w:vAlign w:val="center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2"/>
                <w:szCs w:val="16"/>
                <w:lang w:val="es-BO"/>
              </w:rPr>
              <w:t>#</w:t>
            </w:r>
          </w:p>
        </w:tc>
        <w:tc>
          <w:tcPr>
            <w:tcW w:w="247" w:type="dxa"/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564" w:type="dxa"/>
            <w:gridSpan w:val="28"/>
            <w:vMerge w:val="restart"/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Nombre del Organismo Financiador</w:t>
            </w:r>
          </w:p>
          <w:p w:rsidR="004D0A77" w:rsidRPr="00920973" w:rsidRDefault="004D0A77" w:rsidP="0021340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6"/>
                <w:lang w:val="es-BO"/>
              </w:rPr>
              <w:t>(de acuerdo al clasificador vigente)</w:t>
            </w:r>
          </w:p>
        </w:tc>
        <w:tc>
          <w:tcPr>
            <w:tcW w:w="247" w:type="dxa"/>
            <w:vMerge w:val="restart"/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1" w:type="dxa"/>
            <w:gridSpan w:val="7"/>
            <w:vMerge w:val="restart"/>
            <w:tcBorders>
              <w:left w:val="nil"/>
            </w:tcBorders>
            <w:vAlign w:val="center"/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% de Financiamiento</w:t>
            </w:r>
          </w:p>
        </w:tc>
        <w:tc>
          <w:tcPr>
            <w:tcW w:w="247" w:type="dxa"/>
            <w:tcBorders>
              <w:right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rPr>
          <w:trHeight w:val="60"/>
          <w:jc w:val="center"/>
        </w:trPr>
        <w:tc>
          <w:tcPr>
            <w:tcW w:w="1729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37" w:type="dxa"/>
            <w:gridSpan w:val="2"/>
            <w:vMerge/>
            <w:vAlign w:val="center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564" w:type="dxa"/>
            <w:gridSpan w:val="28"/>
            <w:vMerge/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dxa"/>
            <w:vMerge/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1" w:type="dxa"/>
            <w:gridSpan w:val="7"/>
            <w:vMerge/>
            <w:tcBorders>
              <w:left w:val="nil"/>
            </w:tcBorders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dxa"/>
            <w:tcBorders>
              <w:right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1729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37" w:type="dxa"/>
            <w:gridSpan w:val="2"/>
            <w:tcBorders>
              <w:right w:val="single" w:sz="4" w:space="0" w:color="auto"/>
            </w:tcBorders>
            <w:vAlign w:val="center"/>
          </w:tcPr>
          <w:p w:rsidR="004D0A77" w:rsidRPr="00920973" w:rsidRDefault="004D0A77" w:rsidP="0021340C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2"/>
                <w:szCs w:val="16"/>
                <w:lang w:val="es-BO"/>
              </w:rPr>
              <w:t>1</w:t>
            </w:r>
          </w:p>
        </w:tc>
        <w:tc>
          <w:tcPr>
            <w:tcW w:w="24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4D0A77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56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TESORO GENERAL DE LA NACION  (TGN)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100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1729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  <w:tcBorders>
              <w:right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1729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37" w:type="dxa"/>
            <w:gridSpan w:val="2"/>
            <w:tcBorders>
              <w:right w:val="single" w:sz="4" w:space="0" w:color="auto"/>
            </w:tcBorders>
            <w:vAlign w:val="center"/>
          </w:tcPr>
          <w:p w:rsidR="004D0A77" w:rsidRPr="00920973" w:rsidRDefault="004D0A77" w:rsidP="0021340C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2"/>
                <w:szCs w:val="16"/>
                <w:lang w:val="es-BO"/>
              </w:rPr>
              <w:t>2</w:t>
            </w:r>
          </w:p>
        </w:tc>
        <w:tc>
          <w:tcPr>
            <w:tcW w:w="24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56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1729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7" w:type="dxa"/>
            <w:gridSpan w:val="2"/>
            <w:shd w:val="clear" w:color="auto" w:fill="auto"/>
            <w:vAlign w:val="center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D0A77" w:rsidRPr="00920973" w:rsidTr="0021340C">
        <w:trPr>
          <w:trHeight w:val="284"/>
          <w:jc w:val="center"/>
        </w:trPr>
        <w:tc>
          <w:tcPr>
            <w:tcW w:w="247" w:type="dxa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</w:tcPr>
          <w:p w:rsidR="004D0A77" w:rsidRPr="00920973" w:rsidRDefault="004D0A77" w:rsidP="004D0A77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</w:p>
        </w:tc>
        <w:tc>
          <w:tcPr>
            <w:tcW w:w="9905" w:type="dxa"/>
            <w:gridSpan w:val="4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4D0A77" w:rsidRPr="00920973" w:rsidRDefault="004D0A77" w:rsidP="004D0A77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GENERALES DE LA ENTIDAD CONVOCANTE</w:t>
            </w:r>
          </w:p>
        </w:tc>
      </w:tr>
      <w:tr w:rsidR="004D0A77" w:rsidRPr="00920973" w:rsidTr="0021340C">
        <w:trPr>
          <w:jc w:val="center"/>
        </w:trPr>
        <w:tc>
          <w:tcPr>
            <w:tcW w:w="1729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1729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Nombre de la Entidad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0A1168" w:rsidRDefault="004D0A77" w:rsidP="0021340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743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0A1168" w:rsidRDefault="004D0A77" w:rsidP="0021340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A1168">
              <w:rPr>
                <w:rFonts w:ascii="Arial" w:hAnsi="Arial" w:cs="Arial"/>
                <w:b/>
                <w:sz w:val="16"/>
                <w:szCs w:val="16"/>
                <w:lang w:val="es-BO"/>
              </w:rPr>
              <w:t>FONDO NACIONAL DE INVERSION PRODUCTIVA Y SOCIAL – GERENCIA DEPARTAMENTAL ORURO</w:t>
            </w:r>
          </w:p>
        </w:tc>
        <w:tc>
          <w:tcPr>
            <w:tcW w:w="247" w:type="dxa"/>
            <w:tcBorders>
              <w:left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dxa"/>
            <w:tcBorders>
              <w:right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1729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1729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Domicilio</w:t>
            </w:r>
          </w:p>
          <w:p w:rsidR="004D0A77" w:rsidRPr="00920973" w:rsidRDefault="004D0A77" w:rsidP="0021340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6"/>
                <w:lang w:val="es-BO"/>
              </w:rPr>
              <w:t>(fijado para el proceso de contratación)</w:t>
            </w:r>
          </w:p>
        </w:tc>
        <w:tc>
          <w:tcPr>
            <w:tcW w:w="337" w:type="dxa"/>
            <w:gridSpan w:val="2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6" w:type="dxa"/>
            <w:gridSpan w:val="7"/>
            <w:tcBorders>
              <w:bottom w:val="single" w:sz="4" w:space="0" w:color="auto"/>
            </w:tcBorders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Ciudad</w:t>
            </w:r>
          </w:p>
        </w:tc>
        <w:tc>
          <w:tcPr>
            <w:tcW w:w="305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05" w:type="dxa"/>
            <w:gridSpan w:val="9"/>
            <w:tcBorders>
              <w:bottom w:val="single" w:sz="4" w:space="0" w:color="auto"/>
            </w:tcBorders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Zona</w:t>
            </w:r>
          </w:p>
        </w:tc>
        <w:tc>
          <w:tcPr>
            <w:tcW w:w="305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734" w:type="dxa"/>
            <w:gridSpan w:val="17"/>
            <w:tcBorders>
              <w:bottom w:val="single" w:sz="4" w:space="0" w:color="auto"/>
            </w:tcBorders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Dirección</w:t>
            </w: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dxa"/>
            <w:tcBorders>
              <w:right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1729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37" w:type="dxa"/>
            <w:gridSpan w:val="2"/>
            <w:tcBorders>
              <w:right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Oruro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Central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7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Calle 1º de Noviembre Pagador y V.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Galvarro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 Nº 285</w:t>
            </w:r>
          </w:p>
        </w:tc>
        <w:tc>
          <w:tcPr>
            <w:tcW w:w="247" w:type="dxa"/>
            <w:tcBorders>
              <w:left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dxa"/>
            <w:tcBorders>
              <w:right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1729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37" w:type="dxa"/>
            <w:gridSpan w:val="2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right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1729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37" w:type="dxa"/>
            <w:gridSpan w:val="2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1042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Teléfono</w:t>
            </w:r>
          </w:p>
        </w:tc>
        <w:tc>
          <w:tcPr>
            <w:tcW w:w="1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(2)52-55770</w:t>
            </w:r>
          </w:p>
        </w:tc>
        <w:tc>
          <w:tcPr>
            <w:tcW w:w="305" w:type="dxa"/>
            <w:gridSpan w:val="2"/>
            <w:tcBorders>
              <w:left w:val="single" w:sz="4" w:space="0" w:color="auto"/>
            </w:tcBorders>
            <w:vAlign w:val="center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81" w:type="dxa"/>
            <w:gridSpan w:val="3"/>
            <w:tcBorders>
              <w:left w:val="nil"/>
              <w:right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Fax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(2)52-72298</w:t>
            </w:r>
          </w:p>
        </w:tc>
        <w:tc>
          <w:tcPr>
            <w:tcW w:w="305" w:type="dxa"/>
            <w:gridSpan w:val="2"/>
            <w:tcBorders>
              <w:left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42" w:type="dxa"/>
            <w:gridSpan w:val="10"/>
            <w:tcBorders>
              <w:right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Correo Electrónico</w:t>
            </w:r>
          </w:p>
        </w:tc>
        <w:tc>
          <w:tcPr>
            <w:tcW w:w="24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0A1168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1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A1168">
              <w:rPr>
                <w:rFonts w:ascii="Arial" w:hAnsi="Arial" w:cs="Arial"/>
                <w:sz w:val="16"/>
                <w:szCs w:val="16"/>
                <w:lang w:val="es-BO"/>
              </w:rPr>
              <w:t>adquisicionesORU@fps.gob.bo</w:t>
            </w:r>
          </w:p>
        </w:tc>
        <w:tc>
          <w:tcPr>
            <w:tcW w:w="247" w:type="dxa"/>
            <w:tcBorders>
              <w:left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dxa"/>
            <w:tcBorders>
              <w:right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1729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37" w:type="dxa"/>
            <w:gridSpan w:val="2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0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4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4D0A77" w:rsidRPr="00920973" w:rsidTr="0021340C">
        <w:trPr>
          <w:trHeight w:val="284"/>
          <w:jc w:val="center"/>
        </w:trPr>
        <w:tc>
          <w:tcPr>
            <w:tcW w:w="247" w:type="dxa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</w:tcPr>
          <w:p w:rsidR="004D0A77" w:rsidRPr="00920973" w:rsidRDefault="004D0A77" w:rsidP="004D0A77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</w:p>
        </w:tc>
        <w:tc>
          <w:tcPr>
            <w:tcW w:w="9905" w:type="dxa"/>
            <w:gridSpan w:val="4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4D0A77" w:rsidRPr="00920973" w:rsidRDefault="004D0A77" w:rsidP="004D0A77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PERSONAL DE LA ENTIDAD</w:t>
            </w:r>
          </w:p>
        </w:tc>
      </w:tr>
      <w:tr w:rsidR="004D0A77" w:rsidRPr="00920973" w:rsidTr="0021340C">
        <w:trPr>
          <w:jc w:val="center"/>
        </w:trPr>
        <w:tc>
          <w:tcPr>
            <w:tcW w:w="1729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37" w:type="dxa"/>
            <w:gridSpan w:val="2"/>
          </w:tcPr>
          <w:p w:rsidR="004D0A77" w:rsidRPr="00920973" w:rsidRDefault="004D0A77" w:rsidP="0021340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4D0A77" w:rsidRPr="00920973" w:rsidRDefault="004D0A77" w:rsidP="0021340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</w:tcPr>
          <w:p w:rsidR="004D0A77" w:rsidRPr="00920973" w:rsidRDefault="004D0A77" w:rsidP="0021340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93" w:type="dxa"/>
            <w:gridSpan w:val="7"/>
            <w:tcBorders>
              <w:bottom w:val="single" w:sz="4" w:space="0" w:color="auto"/>
            </w:tcBorders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Paterno</w:t>
            </w:r>
          </w:p>
        </w:tc>
        <w:tc>
          <w:tcPr>
            <w:tcW w:w="350" w:type="dxa"/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92" w:type="dxa"/>
            <w:gridSpan w:val="9"/>
            <w:tcBorders>
              <w:bottom w:val="single" w:sz="4" w:space="0" w:color="auto"/>
            </w:tcBorders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Materno</w:t>
            </w:r>
          </w:p>
        </w:tc>
        <w:tc>
          <w:tcPr>
            <w:tcW w:w="305" w:type="dxa"/>
            <w:gridSpan w:val="2"/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jc w:val="center"/>
              <w:rPr>
                <w:i/>
                <w:sz w:val="10"/>
                <w:szCs w:val="8"/>
                <w:lang w:val="es-BO"/>
              </w:rPr>
            </w:pPr>
          </w:p>
        </w:tc>
        <w:tc>
          <w:tcPr>
            <w:tcW w:w="1285" w:type="dxa"/>
            <w:gridSpan w:val="5"/>
            <w:tcBorders>
              <w:bottom w:val="single" w:sz="4" w:space="0" w:color="auto"/>
            </w:tcBorders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47" w:type="dxa"/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34" w:type="dxa"/>
            <w:gridSpan w:val="6"/>
            <w:tcBorders>
              <w:bottom w:val="single" w:sz="4" w:space="0" w:color="auto"/>
            </w:tcBorders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47" w:type="dxa"/>
            <w:tcBorders>
              <w:right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2952" w:type="dxa"/>
            <w:gridSpan w:val="1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Máxima Autoridad Ejecutiva (MAE)</w:t>
            </w:r>
          </w:p>
        </w:tc>
        <w:tc>
          <w:tcPr>
            <w:tcW w:w="1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LOPEZ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MOLINA</w:t>
            </w:r>
          </w:p>
        </w:tc>
        <w:tc>
          <w:tcPr>
            <w:tcW w:w="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Default="004D0A77" w:rsidP="0021340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MAURO JOHNNY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Gerente Departamental Oruro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rPr>
          <w:trHeight w:val="119"/>
          <w:jc w:val="center"/>
        </w:trPr>
        <w:tc>
          <w:tcPr>
            <w:tcW w:w="2647" w:type="dxa"/>
            <w:gridSpan w:val="14"/>
            <w:tcBorders>
              <w:left w:val="single" w:sz="12" w:space="0" w:color="1F4E79" w:themeColor="accent1" w:themeShade="80"/>
            </w:tcBorders>
            <w:vAlign w:val="center"/>
          </w:tcPr>
          <w:p w:rsidR="004D0A77" w:rsidRPr="00920973" w:rsidRDefault="004D0A77" w:rsidP="0021340C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  <w:p w:rsidR="004D0A77" w:rsidRPr="00920973" w:rsidRDefault="004D0A77" w:rsidP="0021340C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50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7" w:type="dxa"/>
            <w:tcBorders>
              <w:right w:val="nil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47" w:type="dxa"/>
            <w:tcBorders>
              <w:right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2952" w:type="dxa"/>
            <w:gridSpan w:val="15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Responsable del Proceso de Contratación (RPC)</w:t>
            </w:r>
          </w:p>
        </w:tc>
        <w:tc>
          <w:tcPr>
            <w:tcW w:w="1493" w:type="dxa"/>
            <w:gridSpan w:val="7"/>
            <w:tcBorders>
              <w:bottom w:val="single" w:sz="4" w:space="0" w:color="auto"/>
            </w:tcBorders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Paterno</w:t>
            </w:r>
          </w:p>
        </w:tc>
        <w:tc>
          <w:tcPr>
            <w:tcW w:w="350" w:type="dxa"/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492" w:type="dxa"/>
            <w:gridSpan w:val="9"/>
            <w:tcBorders>
              <w:bottom w:val="single" w:sz="4" w:space="0" w:color="auto"/>
            </w:tcBorders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Materno</w:t>
            </w:r>
          </w:p>
        </w:tc>
        <w:tc>
          <w:tcPr>
            <w:tcW w:w="305" w:type="dxa"/>
            <w:gridSpan w:val="2"/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jc w:val="center"/>
              <w:rPr>
                <w:i/>
                <w:sz w:val="10"/>
                <w:szCs w:val="10"/>
                <w:lang w:val="es-BO"/>
              </w:rPr>
            </w:pPr>
          </w:p>
        </w:tc>
        <w:tc>
          <w:tcPr>
            <w:tcW w:w="1285" w:type="dxa"/>
            <w:gridSpan w:val="5"/>
            <w:tcBorders>
              <w:bottom w:val="single" w:sz="4" w:space="0" w:color="auto"/>
            </w:tcBorders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7" w:type="dxa"/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534" w:type="dxa"/>
            <w:gridSpan w:val="6"/>
            <w:tcBorders>
              <w:bottom w:val="single" w:sz="4" w:space="0" w:color="auto"/>
            </w:tcBorders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47" w:type="dxa"/>
            <w:tcBorders>
              <w:right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2952" w:type="dxa"/>
            <w:gridSpan w:val="15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LOPEZ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MOLINA</w:t>
            </w:r>
          </w:p>
        </w:tc>
        <w:tc>
          <w:tcPr>
            <w:tcW w:w="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MAURO JOHNNY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Gerente Departamental Oruro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1729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37" w:type="dxa"/>
            <w:gridSpan w:val="2"/>
          </w:tcPr>
          <w:p w:rsidR="004D0A77" w:rsidRPr="00920973" w:rsidRDefault="004D0A77" w:rsidP="0021340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4D0A77" w:rsidRPr="00920973" w:rsidRDefault="004D0A77" w:rsidP="0021340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</w:tcPr>
          <w:p w:rsidR="004D0A77" w:rsidRPr="00920973" w:rsidRDefault="004D0A77" w:rsidP="0021340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93" w:type="dxa"/>
            <w:gridSpan w:val="7"/>
            <w:tcBorders>
              <w:bottom w:val="single" w:sz="4" w:space="0" w:color="auto"/>
            </w:tcBorders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Paterno</w:t>
            </w:r>
          </w:p>
        </w:tc>
        <w:tc>
          <w:tcPr>
            <w:tcW w:w="350" w:type="dxa"/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92" w:type="dxa"/>
            <w:gridSpan w:val="9"/>
            <w:tcBorders>
              <w:bottom w:val="single" w:sz="4" w:space="0" w:color="auto"/>
            </w:tcBorders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Materno</w:t>
            </w:r>
          </w:p>
        </w:tc>
        <w:tc>
          <w:tcPr>
            <w:tcW w:w="305" w:type="dxa"/>
            <w:gridSpan w:val="2"/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jc w:val="center"/>
              <w:rPr>
                <w:i/>
                <w:sz w:val="10"/>
                <w:szCs w:val="8"/>
                <w:lang w:val="es-BO"/>
              </w:rPr>
            </w:pPr>
          </w:p>
        </w:tc>
        <w:tc>
          <w:tcPr>
            <w:tcW w:w="1285" w:type="dxa"/>
            <w:gridSpan w:val="5"/>
            <w:tcBorders>
              <w:bottom w:val="single" w:sz="4" w:space="0" w:color="auto"/>
            </w:tcBorders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47" w:type="dxa"/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34" w:type="dxa"/>
            <w:gridSpan w:val="6"/>
            <w:tcBorders>
              <w:bottom w:val="single" w:sz="4" w:space="0" w:color="auto"/>
            </w:tcBorders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47" w:type="dxa"/>
            <w:tcBorders>
              <w:right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2952" w:type="dxa"/>
            <w:gridSpan w:val="1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Encargado de atender consultas</w:t>
            </w:r>
          </w:p>
        </w:tc>
        <w:tc>
          <w:tcPr>
            <w:tcW w:w="1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LLANOS 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RODO</w:t>
            </w:r>
          </w:p>
        </w:tc>
        <w:tc>
          <w:tcPr>
            <w:tcW w:w="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0A1168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A1168">
              <w:rPr>
                <w:rFonts w:ascii="Arial" w:hAnsi="Arial" w:cs="Arial"/>
                <w:sz w:val="16"/>
                <w:szCs w:val="16"/>
                <w:lang w:val="es-BO"/>
              </w:rPr>
              <w:t>GONZALO HUMBERTO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A1168">
              <w:rPr>
                <w:rFonts w:ascii="Arial" w:hAnsi="Arial" w:cs="Arial"/>
                <w:sz w:val="16"/>
                <w:szCs w:val="16"/>
                <w:lang w:val="es-BO"/>
              </w:rPr>
              <w:t>Jefe Unidad Técnica Oruro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1729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337" w:type="dxa"/>
            <w:gridSpan w:val="2"/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50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  <w:tcBorders>
              <w:right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4D0A77" w:rsidRPr="00920973" w:rsidTr="0021340C">
        <w:trPr>
          <w:trHeight w:val="567"/>
          <w:jc w:val="center"/>
        </w:trPr>
        <w:tc>
          <w:tcPr>
            <w:tcW w:w="247" w:type="dxa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</w:tcPr>
          <w:p w:rsidR="004D0A77" w:rsidRPr="00920973" w:rsidRDefault="004D0A77" w:rsidP="004D0A77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</w:p>
        </w:tc>
        <w:tc>
          <w:tcPr>
            <w:tcW w:w="9905" w:type="dxa"/>
            <w:gridSpan w:val="4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4D0A77" w:rsidRPr="00920973" w:rsidRDefault="004D0A77" w:rsidP="004D0A77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SERVIDORES PÚBLICOS QUE OCUPAN CARGOS EJECUTIVOS HASTA EL TERCER NIVEL JERÁRQUICO DE LA ESTRUCTURA ORGÁNICA</w:t>
            </w:r>
            <w:r w:rsidRPr="00920973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 </w:t>
            </w:r>
          </w:p>
        </w:tc>
      </w:tr>
      <w:tr w:rsidR="004D0A77" w:rsidRPr="00920973" w:rsidTr="0021340C">
        <w:trPr>
          <w:jc w:val="center"/>
        </w:trPr>
        <w:tc>
          <w:tcPr>
            <w:tcW w:w="246" w:type="dxa"/>
            <w:tcBorders>
              <w:left w:val="single" w:sz="12" w:space="0" w:color="1F4E79" w:themeColor="accent1" w:themeShade="80"/>
            </w:tcBorders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46" w:type="dxa"/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46" w:type="dxa"/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47" w:type="dxa"/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48" w:type="dxa"/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49" w:type="dxa"/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337" w:type="dxa"/>
            <w:gridSpan w:val="2"/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50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0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7" w:type="dxa"/>
            <w:tcBorders>
              <w:right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246" w:type="dxa"/>
            <w:tcBorders>
              <w:left w:val="single" w:sz="12" w:space="0" w:color="1F4E79" w:themeColor="accent1" w:themeShade="80"/>
            </w:tcBorders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483" w:type="dxa"/>
            <w:gridSpan w:val="7"/>
            <w:tcBorders>
              <w:bottom w:val="single" w:sz="4" w:space="0" w:color="auto"/>
            </w:tcBorders>
            <w:vAlign w:val="center"/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37" w:type="dxa"/>
            <w:gridSpan w:val="2"/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801" w:type="dxa"/>
            <w:gridSpan w:val="8"/>
            <w:tcBorders>
              <w:bottom w:val="single" w:sz="4" w:space="0" w:color="auto"/>
            </w:tcBorders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3" w:type="dxa"/>
            <w:gridSpan w:val="2"/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jc w:val="center"/>
              <w:rPr>
                <w:i/>
                <w:sz w:val="10"/>
                <w:szCs w:val="10"/>
                <w:lang w:val="es-BO"/>
              </w:rPr>
            </w:pPr>
          </w:p>
        </w:tc>
        <w:tc>
          <w:tcPr>
            <w:tcW w:w="2971" w:type="dxa"/>
            <w:gridSpan w:val="16"/>
            <w:tcBorders>
              <w:bottom w:val="single" w:sz="4" w:space="0" w:color="auto"/>
            </w:tcBorders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7" w:type="dxa"/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00" w:type="dxa"/>
            <w:gridSpan w:val="9"/>
            <w:tcBorders>
              <w:bottom w:val="single" w:sz="4" w:space="0" w:color="auto"/>
            </w:tcBorders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47" w:type="dxa"/>
            <w:tcBorders>
              <w:right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24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LOPEZ</w:t>
            </w:r>
          </w:p>
        </w:tc>
        <w:tc>
          <w:tcPr>
            <w:tcW w:w="3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MOLINA</w:t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9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MAURO JOHNNY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Gerente Departamental Oruro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246" w:type="dxa"/>
            <w:tcBorders>
              <w:left w:val="single" w:sz="12" w:space="0" w:color="1F4E79" w:themeColor="accent1" w:themeShade="80"/>
            </w:tcBorders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4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37" w:type="dxa"/>
            <w:gridSpan w:val="2"/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8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3" w:type="dxa"/>
            <w:gridSpan w:val="2"/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jc w:val="center"/>
              <w:rPr>
                <w:i/>
                <w:sz w:val="10"/>
                <w:szCs w:val="10"/>
                <w:lang w:val="es-BO"/>
              </w:rPr>
            </w:pPr>
          </w:p>
        </w:tc>
        <w:tc>
          <w:tcPr>
            <w:tcW w:w="297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7" w:type="dxa"/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47" w:type="dxa"/>
            <w:tcBorders>
              <w:right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24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LLANOS </w:t>
            </w:r>
          </w:p>
        </w:tc>
        <w:tc>
          <w:tcPr>
            <w:tcW w:w="3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RODO</w:t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0A1168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9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A1168">
              <w:rPr>
                <w:rFonts w:ascii="Arial" w:hAnsi="Arial" w:cs="Arial"/>
                <w:sz w:val="16"/>
                <w:szCs w:val="16"/>
                <w:lang w:val="es-BO"/>
              </w:rPr>
              <w:t>GONZALO HUMBERTO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A1168">
              <w:rPr>
                <w:rFonts w:ascii="Arial" w:hAnsi="Arial" w:cs="Arial"/>
                <w:sz w:val="16"/>
                <w:szCs w:val="16"/>
                <w:lang w:val="es-BO"/>
              </w:rPr>
              <w:t>Jefe Unidad Técnica Oruro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246" w:type="dxa"/>
            <w:tcBorders>
              <w:left w:val="single" w:sz="12" w:space="0" w:color="1F4E79" w:themeColor="accent1" w:themeShade="80"/>
            </w:tcBorders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48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37" w:type="dxa"/>
            <w:gridSpan w:val="2"/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8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3" w:type="dxa"/>
            <w:gridSpan w:val="2"/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47" w:type="dxa"/>
          </w:tcPr>
          <w:p w:rsidR="004D0A77" w:rsidRPr="00920973" w:rsidRDefault="004D0A77" w:rsidP="0021340C">
            <w:pPr>
              <w:jc w:val="center"/>
              <w:rPr>
                <w:i/>
                <w:sz w:val="10"/>
                <w:szCs w:val="10"/>
                <w:lang w:val="es-BO"/>
              </w:rPr>
            </w:pPr>
          </w:p>
        </w:tc>
        <w:tc>
          <w:tcPr>
            <w:tcW w:w="2971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47" w:type="dxa"/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0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D0A77" w:rsidRPr="00920973" w:rsidRDefault="004D0A77" w:rsidP="0021340C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47" w:type="dxa"/>
            <w:tcBorders>
              <w:right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24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BO"/>
              </w:rPr>
              <w:t>PARRA</w:t>
            </w:r>
          </w:p>
        </w:tc>
        <w:tc>
          <w:tcPr>
            <w:tcW w:w="3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HUANCA</w:t>
            </w:r>
          </w:p>
        </w:tc>
        <w:tc>
          <w:tcPr>
            <w:tcW w:w="2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9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MARCELA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Jefe Unidad de Finanzas y Administración 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rPr>
          <w:jc w:val="center"/>
        </w:trPr>
        <w:tc>
          <w:tcPr>
            <w:tcW w:w="246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4D0A77" w:rsidRPr="00920973" w:rsidRDefault="004D0A77" w:rsidP="0021340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7" w:type="dxa"/>
            <w:gridSpan w:val="2"/>
            <w:tcBorders>
              <w:bottom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bottom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47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4D0A77" w:rsidRPr="00920973" w:rsidRDefault="004D0A77" w:rsidP="0021340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4D0A77" w:rsidRPr="00920973" w:rsidRDefault="004D0A77" w:rsidP="004D0A77">
      <w:pPr>
        <w:jc w:val="both"/>
        <w:rPr>
          <w:rFonts w:ascii="Verdana" w:hAnsi="Verdana" w:cs="Arial"/>
          <w:b/>
          <w:color w:val="FFFFFF" w:themeColor="background1"/>
          <w:sz w:val="18"/>
          <w:szCs w:val="18"/>
          <w:lang w:val="es-BO"/>
        </w:rPr>
      </w:pPr>
    </w:p>
    <w:p w:rsidR="004D0A77" w:rsidRPr="00920973" w:rsidRDefault="004D0A77" w:rsidP="004D0A77">
      <w:pPr>
        <w:rPr>
          <w:sz w:val="4"/>
          <w:lang w:val="es-BO"/>
        </w:rPr>
      </w:pPr>
    </w:p>
    <w:p w:rsidR="004D0A77" w:rsidRPr="00920973" w:rsidRDefault="004D0A77" w:rsidP="004D0A77">
      <w:pPr>
        <w:rPr>
          <w:sz w:val="6"/>
          <w:lang w:val="es-BO"/>
        </w:rPr>
      </w:pPr>
    </w:p>
    <w:p w:rsidR="004D0A77" w:rsidRPr="00920973" w:rsidRDefault="004D0A77" w:rsidP="004D0A77">
      <w:pPr>
        <w:rPr>
          <w:sz w:val="8"/>
          <w:lang w:val="es-BO"/>
        </w:rPr>
      </w:pPr>
    </w:p>
    <w:p w:rsidR="004D0A77" w:rsidRPr="00920973" w:rsidRDefault="004D0A77" w:rsidP="004D0A77">
      <w:pPr>
        <w:pStyle w:val="Ttulo"/>
        <w:numPr>
          <w:ilvl w:val="0"/>
          <w:numId w:val="4"/>
        </w:numPr>
        <w:spacing w:before="0"/>
        <w:jc w:val="left"/>
        <w:rPr>
          <w:rFonts w:ascii="Verdana" w:hAnsi="Verdana"/>
          <w:b w:val="0"/>
          <w:sz w:val="16"/>
          <w:szCs w:val="16"/>
          <w:lang w:val="es-BO"/>
        </w:rPr>
      </w:pPr>
      <w:bookmarkStart w:id="2" w:name="_Toc517794432"/>
      <w:r w:rsidRPr="00920973">
        <w:rPr>
          <w:rFonts w:ascii="Verdana" w:hAnsi="Verdana"/>
          <w:sz w:val="18"/>
          <w:szCs w:val="18"/>
          <w:lang w:val="es-BO"/>
        </w:rPr>
        <w:t>CRONOGRAMA</w:t>
      </w:r>
      <w:r w:rsidRPr="00920973">
        <w:rPr>
          <w:rFonts w:ascii="Verdana" w:hAnsi="Verdana"/>
          <w:sz w:val="16"/>
          <w:szCs w:val="16"/>
          <w:lang w:val="es-BO"/>
        </w:rPr>
        <w:t xml:space="preserve"> </w:t>
      </w:r>
      <w:r w:rsidRPr="00920973">
        <w:rPr>
          <w:rFonts w:ascii="Verdana" w:hAnsi="Verdana"/>
          <w:sz w:val="18"/>
          <w:szCs w:val="18"/>
          <w:lang w:val="es-BO"/>
        </w:rPr>
        <w:t>DE PLAZOS DEL PROCESO DE CONTRATACIÓN</w:t>
      </w:r>
      <w:bookmarkEnd w:id="2"/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360"/>
      </w:tblGrid>
      <w:tr w:rsidR="004D0A77" w:rsidRPr="00920973" w:rsidTr="0021340C">
        <w:tc>
          <w:tcPr>
            <w:tcW w:w="10054" w:type="dxa"/>
          </w:tcPr>
          <w:p w:rsidR="004D0A77" w:rsidRPr="00920973" w:rsidRDefault="004D0A77" w:rsidP="0021340C">
            <w:pPr>
              <w:jc w:val="both"/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</w:pPr>
            <w:r w:rsidRPr="00920973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 xml:space="preserve">(De acuerdo con lo establecido en el Artículo 47 de las NB-SABS, los siguientes plazos son de cumplimiento obligatorio:  </w:t>
            </w:r>
          </w:p>
          <w:p w:rsidR="004D0A77" w:rsidRPr="00920973" w:rsidRDefault="004D0A77" w:rsidP="004D0A77">
            <w:pPr>
              <w:pStyle w:val="Prrafodelista"/>
              <w:numPr>
                <w:ilvl w:val="2"/>
                <w:numId w:val="3"/>
              </w:numPr>
              <w:ind w:left="236" w:hanging="236"/>
              <w:jc w:val="both"/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</w:pPr>
            <w:r w:rsidRPr="00920973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>Presentación de propuestas (plazo mínimo quince (15) días hábiles computables a partir del día siguiente hábil de la publicación de la convocatoria);</w:t>
            </w:r>
          </w:p>
          <w:p w:rsidR="004D0A77" w:rsidRPr="00920973" w:rsidRDefault="004D0A77" w:rsidP="004D0A77">
            <w:pPr>
              <w:pStyle w:val="Prrafodelista"/>
              <w:numPr>
                <w:ilvl w:val="2"/>
                <w:numId w:val="3"/>
              </w:numPr>
              <w:ind w:left="236" w:hanging="236"/>
              <w:jc w:val="both"/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</w:pPr>
            <w:r w:rsidRPr="00920973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>Presentación de documentos para la suscripción del contrato (plazo de entrega de documentos, no menor a diez (10) días hábiles para proponentes nacionales y no menor a quince (15) días hábiles para proponentes extranjeros);</w:t>
            </w:r>
          </w:p>
          <w:p w:rsidR="004D0A77" w:rsidRPr="00920973" w:rsidRDefault="004D0A77" w:rsidP="004D0A77">
            <w:pPr>
              <w:pStyle w:val="Prrafodelista"/>
              <w:numPr>
                <w:ilvl w:val="2"/>
                <w:numId w:val="3"/>
              </w:numPr>
              <w:ind w:left="236" w:hanging="236"/>
              <w:jc w:val="both"/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</w:pPr>
            <w:r w:rsidRPr="00920973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>Plazo para la presentación del Recurso Administrativo de Impugnación (en el cronograma deberá considerar tres (3) días hábiles computables a partir del día siguiente hábil de la notificación de la Resolución Impugnable).</w:t>
            </w:r>
          </w:p>
          <w:p w:rsidR="004D0A77" w:rsidRPr="00920973" w:rsidRDefault="004D0A77" w:rsidP="0021340C">
            <w:pPr>
              <w:jc w:val="both"/>
              <w:rPr>
                <w:lang w:val="es-BO"/>
              </w:rPr>
            </w:pPr>
            <w:r w:rsidRPr="00920973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>El incumplimiento a los plazos señalados serán considerados como inobservancia a la normativa)</w:t>
            </w:r>
          </w:p>
        </w:tc>
      </w:tr>
    </w:tbl>
    <w:p w:rsidR="004D0A77" w:rsidRPr="00920973" w:rsidRDefault="004D0A77" w:rsidP="004D0A77">
      <w:pPr>
        <w:pStyle w:val="Ttulo"/>
        <w:spacing w:before="0"/>
        <w:ind w:left="360"/>
        <w:jc w:val="left"/>
        <w:rPr>
          <w:rFonts w:ascii="Verdana" w:hAnsi="Verdana"/>
          <w:b w:val="0"/>
          <w:sz w:val="16"/>
          <w:szCs w:val="16"/>
          <w:lang w:val="es-BO"/>
        </w:rPr>
      </w:pPr>
    </w:p>
    <w:p w:rsidR="004D0A77" w:rsidRPr="00920973" w:rsidRDefault="004D0A77" w:rsidP="004D0A77">
      <w:pPr>
        <w:jc w:val="both"/>
        <w:rPr>
          <w:rFonts w:ascii="Verdana" w:hAnsi="Verdana" w:cs="Arial"/>
          <w:sz w:val="18"/>
          <w:szCs w:val="18"/>
          <w:lang w:val="es-BO"/>
        </w:rPr>
      </w:pPr>
      <w:r w:rsidRPr="00920973">
        <w:rPr>
          <w:rFonts w:ascii="Verdana" w:hAnsi="Verdana" w:cs="Arial"/>
          <w:sz w:val="18"/>
          <w:szCs w:val="18"/>
          <w:lang w:val="es-BO"/>
        </w:rPr>
        <w:t>El proceso de contratación de la Obra se sujetará al siguiente Cronograma:</w:t>
      </w:r>
    </w:p>
    <w:p w:rsidR="004D0A77" w:rsidRPr="00920973" w:rsidRDefault="004D0A77" w:rsidP="004D0A77">
      <w:pPr>
        <w:ind w:firstLine="708"/>
        <w:jc w:val="both"/>
        <w:rPr>
          <w:rFonts w:ascii="Verdana" w:hAnsi="Verdana" w:cs="Arial"/>
          <w:sz w:val="18"/>
          <w:szCs w:val="18"/>
          <w:lang w:val="es-BO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1"/>
        <w:gridCol w:w="3028"/>
        <w:gridCol w:w="122"/>
        <w:gridCol w:w="120"/>
        <w:gridCol w:w="324"/>
        <w:gridCol w:w="120"/>
        <w:gridCol w:w="348"/>
        <w:gridCol w:w="120"/>
        <w:gridCol w:w="470"/>
        <w:gridCol w:w="120"/>
        <w:gridCol w:w="120"/>
        <w:gridCol w:w="362"/>
        <w:gridCol w:w="189"/>
        <w:gridCol w:w="370"/>
        <w:gridCol w:w="120"/>
        <w:gridCol w:w="120"/>
        <w:gridCol w:w="1920"/>
        <w:gridCol w:w="120"/>
      </w:tblGrid>
      <w:tr w:rsidR="004D0A77" w:rsidRPr="00920973" w:rsidTr="0021340C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920973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92097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4D0A77" w:rsidRPr="00920973" w:rsidTr="0021340C">
        <w:trPr>
          <w:trHeight w:val="284"/>
        </w:trPr>
        <w:tc>
          <w:tcPr>
            <w:tcW w:w="207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921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732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76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</w:p>
        </w:tc>
      </w:tr>
      <w:tr w:rsidR="004D0A77" w:rsidRPr="00920973" w:rsidTr="0021340C">
        <w:trPr>
          <w:trHeight w:val="130"/>
        </w:trPr>
        <w:tc>
          <w:tcPr>
            <w:tcW w:w="215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857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Publicación del DBC en el SICOES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rPr>
          <w:trHeight w:val="53"/>
        </w:trPr>
        <w:tc>
          <w:tcPr>
            <w:tcW w:w="21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c>
          <w:tcPr>
            <w:tcW w:w="21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D0A77" w:rsidRPr="00920973" w:rsidTr="0021340C">
        <w:trPr>
          <w:trHeight w:val="190"/>
        </w:trPr>
        <w:tc>
          <w:tcPr>
            <w:tcW w:w="21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85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Inspección previa 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rPr>
          <w:trHeight w:val="190"/>
        </w:trPr>
        <w:tc>
          <w:tcPr>
            <w:tcW w:w="21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20973" w:rsidRDefault="002D06B2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D06B2">
              <w:rPr>
                <w:rFonts w:ascii="Arial" w:hAnsi="Arial" w:cs="Arial"/>
                <w:sz w:val="16"/>
                <w:szCs w:val="16"/>
                <w:lang w:val="es-BO"/>
              </w:rPr>
              <w:t>J.V. PAMPITA II - III MOD. A (ORURO)</w:t>
            </w:r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c>
          <w:tcPr>
            <w:tcW w:w="21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D0A77" w:rsidRPr="00920973" w:rsidTr="0021340C">
        <w:trPr>
          <w:trHeight w:val="190"/>
        </w:trPr>
        <w:tc>
          <w:tcPr>
            <w:tcW w:w="21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85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Consultas Escritas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rPr>
          <w:trHeight w:val="190"/>
        </w:trPr>
        <w:tc>
          <w:tcPr>
            <w:tcW w:w="21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15</w:t>
            </w:r>
          </w:p>
        </w:tc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114A0">
              <w:rPr>
                <w:rFonts w:ascii="Arial" w:hAnsi="Arial" w:cs="Arial"/>
                <w:sz w:val="16"/>
                <w:szCs w:val="16"/>
                <w:lang w:val="es-BO"/>
              </w:rPr>
              <w:t xml:space="preserve">Calle 1º de Noviembre Pagador y V. </w:t>
            </w:r>
            <w:proofErr w:type="spellStart"/>
            <w:r w:rsidRPr="00C114A0">
              <w:rPr>
                <w:rFonts w:ascii="Arial" w:hAnsi="Arial" w:cs="Arial"/>
                <w:sz w:val="16"/>
                <w:szCs w:val="16"/>
                <w:lang w:val="es-BO"/>
              </w:rPr>
              <w:t>Galvarro</w:t>
            </w:r>
            <w:proofErr w:type="spellEnd"/>
            <w:r w:rsidRPr="00C114A0">
              <w:rPr>
                <w:rFonts w:ascii="Arial" w:hAnsi="Arial" w:cs="Arial"/>
                <w:sz w:val="16"/>
                <w:szCs w:val="16"/>
                <w:lang w:val="es-BO"/>
              </w:rPr>
              <w:t xml:space="preserve">  Nº 285</w:t>
            </w:r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c>
          <w:tcPr>
            <w:tcW w:w="21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D0A77" w:rsidRPr="00920973" w:rsidTr="0021340C">
        <w:trPr>
          <w:trHeight w:val="190"/>
        </w:trPr>
        <w:tc>
          <w:tcPr>
            <w:tcW w:w="21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85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Reunión de aclaración 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rPr>
          <w:trHeight w:val="190"/>
        </w:trPr>
        <w:tc>
          <w:tcPr>
            <w:tcW w:w="21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17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114A0">
              <w:rPr>
                <w:rFonts w:ascii="Arial" w:hAnsi="Arial" w:cs="Arial"/>
                <w:sz w:val="16"/>
                <w:szCs w:val="16"/>
                <w:lang w:val="es-BO"/>
              </w:rPr>
              <w:t xml:space="preserve">Calle 1º de Noviembre Pagador y V. </w:t>
            </w:r>
            <w:proofErr w:type="spellStart"/>
            <w:r w:rsidRPr="00C114A0">
              <w:rPr>
                <w:rFonts w:ascii="Arial" w:hAnsi="Arial" w:cs="Arial"/>
                <w:sz w:val="16"/>
                <w:szCs w:val="16"/>
                <w:lang w:val="es-BO"/>
              </w:rPr>
              <w:t>Galvarro</w:t>
            </w:r>
            <w:proofErr w:type="spellEnd"/>
            <w:r w:rsidRPr="00C114A0">
              <w:rPr>
                <w:rFonts w:ascii="Arial" w:hAnsi="Arial" w:cs="Arial"/>
                <w:sz w:val="16"/>
                <w:szCs w:val="16"/>
                <w:lang w:val="es-BO"/>
              </w:rPr>
              <w:t xml:space="preserve">  Nº 285</w:t>
            </w:r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c>
          <w:tcPr>
            <w:tcW w:w="21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D0A77" w:rsidRPr="00920973" w:rsidTr="0021340C">
        <w:trPr>
          <w:trHeight w:val="190"/>
        </w:trPr>
        <w:tc>
          <w:tcPr>
            <w:tcW w:w="21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85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Aprobación del DBC con las enmiendas si hubieran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rPr>
          <w:trHeight w:val="173"/>
        </w:trPr>
        <w:tc>
          <w:tcPr>
            <w:tcW w:w="21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18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4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rPr>
          <w:trHeight w:val="53"/>
        </w:trPr>
        <w:tc>
          <w:tcPr>
            <w:tcW w:w="21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c>
          <w:tcPr>
            <w:tcW w:w="21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D0A77" w:rsidRPr="00920973" w:rsidTr="0021340C">
        <w:trPr>
          <w:trHeight w:val="53"/>
        </w:trPr>
        <w:tc>
          <w:tcPr>
            <w:tcW w:w="21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185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Notificación de aprobación del DBC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rPr>
          <w:trHeight w:val="173"/>
        </w:trPr>
        <w:tc>
          <w:tcPr>
            <w:tcW w:w="21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rPr>
          <w:trHeight w:val="53"/>
        </w:trPr>
        <w:tc>
          <w:tcPr>
            <w:tcW w:w="21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c>
          <w:tcPr>
            <w:tcW w:w="21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D0A77" w:rsidRPr="00920973" w:rsidTr="0021340C">
        <w:trPr>
          <w:trHeight w:val="190"/>
        </w:trPr>
        <w:tc>
          <w:tcPr>
            <w:tcW w:w="21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85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rPr>
          <w:trHeight w:val="190"/>
        </w:trPr>
        <w:tc>
          <w:tcPr>
            <w:tcW w:w="21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26</w:t>
            </w:r>
          </w:p>
          <w:p w:rsidR="004D0A77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4D0A77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4D0A77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26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  <w:p w:rsidR="004D0A77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4D0A77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4D0A77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  <w:p w:rsidR="004D0A77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4D0A77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4D0A77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  <w:p w:rsidR="004D0A77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4D0A77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  <w:p w:rsidR="004D0A77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4D0A77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66225" w:rsidRDefault="004D0A77" w:rsidP="0021340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966225">
              <w:rPr>
                <w:rFonts w:ascii="Arial" w:hAnsi="Arial" w:cs="Arial"/>
                <w:b/>
                <w:sz w:val="14"/>
                <w:szCs w:val="14"/>
                <w:u w:val="single"/>
              </w:rPr>
              <w:t>PRESENTACIÓN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 </w:t>
            </w:r>
            <w:r w:rsidRPr="00966225">
              <w:rPr>
                <w:rFonts w:ascii="Arial" w:hAnsi="Arial" w:cs="Arial"/>
                <w:b/>
                <w:sz w:val="14"/>
                <w:szCs w:val="14"/>
                <w:u w:val="single"/>
              </w:rPr>
              <w:t>DE PROPUESTAS:</w:t>
            </w:r>
          </w:p>
          <w:p w:rsidR="004D0A77" w:rsidRDefault="004D0A77" w:rsidP="0021340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A1168">
              <w:rPr>
                <w:rFonts w:ascii="Arial" w:hAnsi="Arial" w:cs="Arial"/>
                <w:sz w:val="16"/>
                <w:szCs w:val="16"/>
                <w:lang w:val="es-BO"/>
              </w:rPr>
              <w:t xml:space="preserve">Calle 1º de Noviembre Pagador y V. </w:t>
            </w:r>
            <w:proofErr w:type="spellStart"/>
            <w:r w:rsidRPr="000A1168">
              <w:rPr>
                <w:rFonts w:ascii="Arial" w:hAnsi="Arial" w:cs="Arial"/>
                <w:sz w:val="16"/>
                <w:szCs w:val="16"/>
                <w:lang w:val="es-BO"/>
              </w:rPr>
              <w:t>Galvarro</w:t>
            </w:r>
            <w:proofErr w:type="spellEnd"/>
            <w:r w:rsidRPr="000A1168">
              <w:rPr>
                <w:rFonts w:ascii="Arial" w:hAnsi="Arial" w:cs="Arial"/>
                <w:sz w:val="16"/>
                <w:szCs w:val="16"/>
                <w:lang w:val="es-BO"/>
              </w:rPr>
              <w:t xml:space="preserve">  Nº 285</w:t>
            </w:r>
          </w:p>
          <w:p w:rsidR="004D0A77" w:rsidRPr="00FE1365" w:rsidRDefault="004D0A77" w:rsidP="0021340C">
            <w:pPr>
              <w:adjustRightInd w:val="0"/>
              <w:snapToGrid w:val="0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FE1365">
              <w:rPr>
                <w:rFonts w:ascii="Arial" w:hAnsi="Arial" w:cs="Arial"/>
                <w:b/>
                <w:sz w:val="16"/>
                <w:szCs w:val="16"/>
                <w:lang w:val="es-BO"/>
              </w:rPr>
              <w:t>(Secretaria  de Gerencia)</w:t>
            </w:r>
          </w:p>
          <w:p w:rsidR="004D0A77" w:rsidRDefault="004D0A77" w:rsidP="0021340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4D0A77" w:rsidRPr="00966225" w:rsidRDefault="004D0A77" w:rsidP="0021340C">
            <w:pPr>
              <w:snapToGrid w:val="0"/>
              <w:spacing w:line="276" w:lineRule="auto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966225">
              <w:rPr>
                <w:rFonts w:ascii="Arial" w:hAnsi="Arial" w:cs="Arial"/>
                <w:b/>
                <w:sz w:val="14"/>
                <w:szCs w:val="14"/>
                <w:u w:val="single"/>
              </w:rPr>
              <w:t>APERTURA DE PROPUESTAS:</w:t>
            </w:r>
          </w:p>
          <w:p w:rsidR="004D0A77" w:rsidRPr="005542D9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542D9">
              <w:rPr>
                <w:rFonts w:ascii="Arial" w:hAnsi="Arial" w:cs="Arial"/>
                <w:sz w:val="16"/>
                <w:szCs w:val="16"/>
                <w:lang w:val="es-BO"/>
              </w:rPr>
              <w:t xml:space="preserve">Calle 1º de Noviembre Pagador y V. </w:t>
            </w:r>
            <w:proofErr w:type="spellStart"/>
            <w:r w:rsidRPr="005542D9">
              <w:rPr>
                <w:rFonts w:ascii="Arial" w:hAnsi="Arial" w:cs="Arial"/>
                <w:sz w:val="16"/>
                <w:szCs w:val="16"/>
                <w:lang w:val="es-BO"/>
              </w:rPr>
              <w:t>Galvarro</w:t>
            </w:r>
            <w:proofErr w:type="spellEnd"/>
            <w:r w:rsidRPr="005542D9">
              <w:rPr>
                <w:rFonts w:ascii="Arial" w:hAnsi="Arial" w:cs="Arial"/>
                <w:sz w:val="16"/>
                <w:szCs w:val="16"/>
                <w:lang w:val="es-BO"/>
              </w:rPr>
              <w:t xml:space="preserve">  Nº 28</w:t>
            </w:r>
          </w:p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5542D9">
              <w:rPr>
                <w:rFonts w:ascii="Arial" w:hAnsi="Arial" w:cs="Arial"/>
                <w:sz w:val="16"/>
                <w:szCs w:val="16"/>
                <w:lang w:val="es-BO"/>
              </w:rPr>
              <w:t>(</w:t>
            </w:r>
            <w:proofErr w:type="spellStart"/>
            <w:r w:rsidRPr="005542D9">
              <w:rPr>
                <w:rFonts w:ascii="Arial" w:hAnsi="Arial" w:cs="Arial"/>
                <w:sz w:val="16"/>
                <w:szCs w:val="16"/>
                <w:lang w:val="es-BO"/>
              </w:rPr>
              <w:t>Salon</w:t>
            </w:r>
            <w:proofErr w:type="spellEnd"/>
            <w:r w:rsidRPr="005542D9">
              <w:rPr>
                <w:rFonts w:ascii="Arial" w:hAnsi="Arial" w:cs="Arial"/>
                <w:sz w:val="16"/>
                <w:szCs w:val="16"/>
                <w:lang w:val="es-BO"/>
              </w:rPr>
              <w:t xml:space="preserve"> de reuniones)</w:t>
            </w:r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c>
          <w:tcPr>
            <w:tcW w:w="21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D0A77" w:rsidRPr="00920973" w:rsidTr="0021340C">
        <w:trPr>
          <w:trHeight w:val="190"/>
        </w:trPr>
        <w:tc>
          <w:tcPr>
            <w:tcW w:w="21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185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rPr>
          <w:trHeight w:val="190"/>
        </w:trPr>
        <w:tc>
          <w:tcPr>
            <w:tcW w:w="21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rPr>
          <w:trHeight w:val="53"/>
        </w:trPr>
        <w:tc>
          <w:tcPr>
            <w:tcW w:w="21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D0A77" w:rsidRPr="00920973" w:rsidTr="0021340C">
        <w:trPr>
          <w:trHeight w:val="74"/>
        </w:trPr>
        <w:tc>
          <w:tcPr>
            <w:tcW w:w="21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185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4D0A77" w:rsidRPr="00920973" w:rsidTr="0021340C">
        <w:trPr>
          <w:trHeight w:val="190"/>
        </w:trPr>
        <w:tc>
          <w:tcPr>
            <w:tcW w:w="21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c>
          <w:tcPr>
            <w:tcW w:w="21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D0A77" w:rsidRPr="00920973" w:rsidTr="0021340C">
        <w:trPr>
          <w:trHeight w:val="190"/>
        </w:trPr>
        <w:tc>
          <w:tcPr>
            <w:tcW w:w="21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85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rPr>
          <w:trHeight w:val="173"/>
        </w:trPr>
        <w:tc>
          <w:tcPr>
            <w:tcW w:w="21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16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rPr>
          <w:trHeight w:val="53"/>
        </w:trPr>
        <w:tc>
          <w:tcPr>
            <w:tcW w:w="21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c>
          <w:tcPr>
            <w:tcW w:w="21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D0A77" w:rsidRPr="00920973" w:rsidTr="0021340C">
        <w:trPr>
          <w:trHeight w:val="190"/>
        </w:trPr>
        <w:tc>
          <w:tcPr>
            <w:tcW w:w="21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85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rPr>
          <w:trHeight w:val="190"/>
        </w:trPr>
        <w:tc>
          <w:tcPr>
            <w:tcW w:w="21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5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c>
          <w:tcPr>
            <w:tcW w:w="21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4D0A77" w:rsidRPr="00920973" w:rsidTr="0021340C">
        <w:trPr>
          <w:trHeight w:val="190"/>
        </w:trPr>
        <w:tc>
          <w:tcPr>
            <w:tcW w:w="21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1857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rPr>
          <w:trHeight w:val="190"/>
        </w:trPr>
        <w:tc>
          <w:tcPr>
            <w:tcW w:w="21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D0A77" w:rsidRPr="00920973" w:rsidRDefault="004D0A77" w:rsidP="0021340C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57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4D0A77" w:rsidRPr="00920973" w:rsidRDefault="004D0A77" w:rsidP="0021340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16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4D0A77" w:rsidRPr="00920973" w:rsidTr="0021340C">
        <w:tc>
          <w:tcPr>
            <w:tcW w:w="21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4D0A77" w:rsidRPr="00920973" w:rsidRDefault="004D0A77" w:rsidP="0021340C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4D0A77" w:rsidRPr="00920973" w:rsidRDefault="004D0A77" w:rsidP="0021340C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D0A77" w:rsidRPr="00920973" w:rsidRDefault="004D0A77" w:rsidP="0021340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D0A77" w:rsidRPr="00920973" w:rsidRDefault="004D0A77" w:rsidP="0021340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4D0A77" w:rsidRPr="00920973" w:rsidRDefault="004D0A77" w:rsidP="004D0A77">
      <w:pPr>
        <w:jc w:val="both"/>
        <w:rPr>
          <w:rFonts w:ascii="Arial" w:hAnsi="Arial" w:cs="Arial"/>
          <w:i/>
          <w:sz w:val="16"/>
          <w:szCs w:val="16"/>
          <w:lang w:val="es-BO"/>
        </w:rPr>
      </w:pPr>
    </w:p>
    <w:p w:rsidR="0031289A" w:rsidRDefault="0031289A"/>
    <w:sectPr w:rsidR="003128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3">
    <w:nsid w:val="2EF413E4"/>
    <w:multiLevelType w:val="hybridMultilevel"/>
    <w:tmpl w:val="1ACEA11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7">
      <w:start w:val="1"/>
      <w:numFmt w:val="lowerLetter"/>
      <w:lvlText w:val="%2)"/>
      <w:lvlJc w:val="left"/>
      <w:pPr>
        <w:ind w:left="2856" w:hanging="360"/>
      </w:pPr>
    </w:lvl>
    <w:lvl w:ilvl="2" w:tplc="53D22DA0">
      <w:start w:val="1"/>
      <w:numFmt w:val="decimal"/>
      <w:lvlText w:val="%3."/>
      <w:lvlJc w:val="left"/>
      <w:pPr>
        <w:ind w:left="3756" w:hanging="360"/>
      </w:pPr>
      <w:rPr>
        <w:rFonts w:hint="default"/>
      </w:rPr>
    </w:lvl>
    <w:lvl w:ilvl="3" w:tplc="8FB47F78">
      <w:start w:val="1"/>
      <w:numFmt w:val="upperRoman"/>
      <w:lvlText w:val="%4."/>
      <w:lvlJc w:val="left"/>
      <w:pPr>
        <w:ind w:left="4656" w:hanging="720"/>
      </w:pPr>
      <w:rPr>
        <w:rFonts w:ascii="Verdana" w:hAnsi="Verdana" w:hint="default"/>
        <w:sz w:val="18"/>
        <w:szCs w:val="18"/>
      </w:r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55321C55"/>
    <w:multiLevelType w:val="multilevel"/>
    <w:tmpl w:val="297864C2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AF"/>
    <w:rsid w:val="00043B4C"/>
    <w:rsid w:val="002D06B2"/>
    <w:rsid w:val="0031289A"/>
    <w:rsid w:val="004D0A77"/>
    <w:rsid w:val="00F8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4D0A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D0A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4D0A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4D0A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4D0A77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4D0A77"/>
    <w:pPr>
      <w:keepNext/>
      <w:numPr>
        <w:numId w:val="2"/>
      </w:numPr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link w:val="Ttulo7Car"/>
    <w:qFormat/>
    <w:rsid w:val="004D0A77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4D0A77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4D0A7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D0A7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4D0A7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4D0A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4D0A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4D0A77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4D0A77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4D0A77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4D0A77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4D0A77"/>
    <w:rPr>
      <w:rFonts w:ascii="Arial" w:eastAsia="Times New Roman" w:hAnsi="Arial" w:cs="Arial"/>
    </w:rPr>
  </w:style>
  <w:style w:type="paragraph" w:customStyle="1" w:styleId="1301Autolist">
    <w:name w:val="13.01 Autolist"/>
    <w:basedOn w:val="Normal"/>
    <w:next w:val="Normal"/>
    <w:rsid w:val="004D0A77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4D0A77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4D0A7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4D0A7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D0A77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1"/>
    <w:qFormat/>
    <w:rsid w:val="004D0A77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1">
    <w:name w:val="Título Car1"/>
    <w:basedOn w:val="Fuentedeprrafopredeter"/>
    <w:link w:val="Ttulo"/>
    <w:rsid w:val="004D0A77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4D0A77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4D0A77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4D0A77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D0A77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4D0A77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4D0A77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4D0A77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4D0A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0A77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D0A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A77"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4D0A77"/>
    <w:pPr>
      <w:ind w:left="720"/>
    </w:pPr>
  </w:style>
  <w:style w:type="character" w:styleId="Refdecomentario">
    <w:name w:val="annotation reference"/>
    <w:basedOn w:val="Fuentedeprrafopredeter"/>
    <w:rsid w:val="004D0A7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4D0A77"/>
  </w:style>
  <w:style w:type="character" w:customStyle="1" w:styleId="TextocomentarioCar">
    <w:name w:val="Texto comentario Car"/>
    <w:basedOn w:val="Fuentedeprrafopredeter"/>
    <w:link w:val="Textocomentario"/>
    <w:semiHidden/>
    <w:rsid w:val="004D0A77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D0A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D0A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semiHidden/>
    <w:rsid w:val="004D0A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D0A77"/>
    <w:rPr>
      <w:rFonts w:ascii="Tahoma" w:eastAsia="Times New Roman" w:hAnsi="Tahoma" w:cs="Tahoma"/>
      <w:sz w:val="16"/>
      <w:szCs w:val="16"/>
    </w:rPr>
  </w:style>
  <w:style w:type="paragraph" w:customStyle="1" w:styleId="Normal2">
    <w:name w:val="Normal 2"/>
    <w:basedOn w:val="Normal"/>
    <w:rsid w:val="004D0A77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4D0A77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4D0A7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D0A77"/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link w:val="SinespaciadoCar"/>
    <w:uiPriority w:val="1"/>
    <w:qFormat/>
    <w:rsid w:val="004D0A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D0A77"/>
    <w:rPr>
      <w:rFonts w:ascii="Calibri" w:eastAsia="Times New Roman" w:hAnsi="Calibri" w:cs="Times New Roman"/>
    </w:rPr>
  </w:style>
  <w:style w:type="paragraph" w:styleId="NormalWeb">
    <w:name w:val="Normal (Web)"/>
    <w:basedOn w:val="Normal"/>
    <w:rsid w:val="004D0A77"/>
    <w:pPr>
      <w:spacing w:before="100" w:after="100"/>
    </w:pPr>
    <w:rPr>
      <w:sz w:val="24"/>
      <w:szCs w:val="24"/>
      <w:lang w:val="en-US"/>
    </w:rPr>
  </w:style>
  <w:style w:type="paragraph" w:customStyle="1" w:styleId="Document1">
    <w:name w:val="Document 1"/>
    <w:rsid w:val="004D0A77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character" w:styleId="Nmerodepgina">
    <w:name w:val="page number"/>
    <w:basedOn w:val="Fuentedeprrafopredeter"/>
    <w:rsid w:val="004D0A77"/>
  </w:style>
  <w:style w:type="paragraph" w:styleId="Sangra3detindependiente">
    <w:name w:val="Body Text Indent 3"/>
    <w:basedOn w:val="Normal"/>
    <w:link w:val="Sangra3detindependienteCar"/>
    <w:rsid w:val="004D0A77"/>
    <w:pPr>
      <w:spacing w:after="120"/>
      <w:ind w:left="283"/>
    </w:pPr>
    <w:rPr>
      <w:sz w:val="16"/>
      <w:szCs w:val="16"/>
      <w:lang w:val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D0A77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4D0A7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D0A77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4D0A77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4D0A77"/>
    <w:pPr>
      <w:tabs>
        <w:tab w:val="num" w:pos="1584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Continuarlista2">
    <w:name w:val="List Continue 2"/>
    <w:basedOn w:val="Normal"/>
    <w:rsid w:val="004D0A77"/>
    <w:pPr>
      <w:spacing w:after="120"/>
      <w:ind w:left="720"/>
    </w:pPr>
  </w:style>
  <w:style w:type="paragraph" w:customStyle="1" w:styleId="xl25">
    <w:name w:val="xl25"/>
    <w:basedOn w:val="Normal"/>
    <w:rsid w:val="004D0A77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customStyle="1" w:styleId="Textoindependiente31">
    <w:name w:val="Texto independiente 31"/>
    <w:basedOn w:val="Normal"/>
    <w:rsid w:val="004D0A77"/>
    <w:pPr>
      <w:widowControl w:val="0"/>
      <w:jc w:val="both"/>
    </w:pPr>
    <w:rPr>
      <w:b/>
      <w:sz w:val="24"/>
      <w:lang w:eastAsia="es-ES"/>
    </w:rPr>
  </w:style>
  <w:style w:type="paragraph" w:customStyle="1" w:styleId="BodyText21">
    <w:name w:val="Body Text 21"/>
    <w:basedOn w:val="Normal"/>
    <w:rsid w:val="004D0A77"/>
    <w:pPr>
      <w:widowControl w:val="0"/>
      <w:jc w:val="both"/>
    </w:pPr>
    <w:rPr>
      <w:sz w:val="24"/>
    </w:rPr>
  </w:style>
  <w:style w:type="paragraph" w:customStyle="1" w:styleId="Sangra3detindependiente1">
    <w:name w:val="Sangría 3 de t. independiente1"/>
    <w:basedOn w:val="Normal"/>
    <w:rsid w:val="004D0A77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4D0A77"/>
    <w:pPr>
      <w:tabs>
        <w:tab w:val="left" w:pos="660"/>
        <w:tab w:val="right" w:leader="dot" w:pos="10054"/>
      </w:tabs>
      <w:spacing w:before="120"/>
    </w:pPr>
    <w:rPr>
      <w:sz w:val="18"/>
      <w:lang w:val="es-ES_tradnl" w:eastAsia="es-ES"/>
    </w:rPr>
  </w:style>
  <w:style w:type="paragraph" w:styleId="Lista2">
    <w:name w:val="List 2"/>
    <w:basedOn w:val="Normal"/>
    <w:rsid w:val="004D0A77"/>
    <w:pPr>
      <w:ind w:left="566" w:hanging="283"/>
    </w:pPr>
    <w:rPr>
      <w:sz w:val="16"/>
      <w:szCs w:val="16"/>
      <w:lang w:eastAsia="es-ES"/>
    </w:rPr>
  </w:style>
  <w:style w:type="paragraph" w:customStyle="1" w:styleId="Sub-ClauseText">
    <w:name w:val="Sub-Clause Text"/>
    <w:basedOn w:val="Normal"/>
    <w:rsid w:val="004D0A77"/>
    <w:pPr>
      <w:spacing w:before="120" w:after="120"/>
      <w:jc w:val="both"/>
    </w:pPr>
    <w:rPr>
      <w:spacing w:val="-4"/>
      <w:sz w:val="24"/>
      <w:lang w:val="en-US"/>
    </w:rPr>
  </w:style>
  <w:style w:type="paragraph" w:styleId="Textonotapie">
    <w:name w:val="footnote text"/>
    <w:basedOn w:val="Normal"/>
    <w:link w:val="TextonotapieCar"/>
    <w:rsid w:val="004D0A77"/>
  </w:style>
  <w:style w:type="character" w:customStyle="1" w:styleId="TextonotapieCar">
    <w:name w:val="Texto nota pie Car"/>
    <w:basedOn w:val="Fuentedeprrafopredeter"/>
    <w:link w:val="Textonotapie"/>
    <w:rsid w:val="004D0A77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rsid w:val="004D0A77"/>
    <w:rPr>
      <w:vertAlign w:val="superscript"/>
    </w:rPr>
  </w:style>
  <w:style w:type="paragraph" w:customStyle="1" w:styleId="Textoindependiente32">
    <w:name w:val="Texto independiente 32"/>
    <w:basedOn w:val="Normal"/>
    <w:rsid w:val="004D0A77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2">
    <w:name w:val="Sangría 3 de t. independiente2"/>
    <w:basedOn w:val="Normal"/>
    <w:rsid w:val="004D0A77"/>
    <w:pPr>
      <w:widowControl w:val="0"/>
      <w:ind w:left="709" w:hanging="709"/>
      <w:jc w:val="both"/>
    </w:pPr>
    <w:rPr>
      <w:sz w:val="24"/>
      <w:lang w:eastAsia="es-ES"/>
    </w:rPr>
  </w:style>
  <w:style w:type="paragraph" w:customStyle="1" w:styleId="CM2">
    <w:name w:val="CM2"/>
    <w:basedOn w:val="Normal"/>
    <w:next w:val="Normal"/>
    <w:rsid w:val="004D0A7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4D0A77"/>
    <w:rPr>
      <w:color w:val="808080"/>
    </w:rPr>
  </w:style>
  <w:style w:type="table" w:styleId="Tablaconcuadrcula">
    <w:name w:val="Table Grid"/>
    <w:basedOn w:val="Tablanormal"/>
    <w:uiPriority w:val="39"/>
    <w:rsid w:val="004D0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4D0A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4D0A77"/>
    <w:rPr>
      <w:rFonts w:ascii="Tahoma" w:eastAsia="Times New Roman" w:hAnsi="Tahoma" w:cs="Tahoma"/>
      <w:sz w:val="16"/>
      <w:szCs w:val="16"/>
    </w:rPr>
  </w:style>
  <w:style w:type="table" w:customStyle="1" w:styleId="Listaclara-nfasis11">
    <w:name w:val="Lista clara - Énfasis 11"/>
    <w:basedOn w:val="Tablanormal"/>
    <w:uiPriority w:val="61"/>
    <w:rsid w:val="004D0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3">
    <w:name w:val="Light List Accent 3"/>
    <w:basedOn w:val="Tablanormal"/>
    <w:uiPriority w:val="61"/>
    <w:rsid w:val="004D0A7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Listaclara1">
    <w:name w:val="Lista clara1"/>
    <w:basedOn w:val="Tablanormal"/>
    <w:uiPriority w:val="61"/>
    <w:rsid w:val="004D0A7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D0A7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TDC3">
    <w:name w:val="toc 3"/>
    <w:basedOn w:val="Normal"/>
    <w:next w:val="Normal"/>
    <w:autoRedefine/>
    <w:uiPriority w:val="39"/>
    <w:rsid w:val="004D0A77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4D0A77"/>
    <w:rPr>
      <w:color w:val="0563C1" w:themeColor="hyperlink"/>
      <w:u w:val="single"/>
    </w:rPr>
  </w:style>
  <w:style w:type="character" w:customStyle="1" w:styleId="TtuloCar">
    <w:name w:val="Título Car"/>
    <w:basedOn w:val="Fuentedeprrafopredeter"/>
    <w:rsid w:val="004D0A77"/>
    <w:rPr>
      <w:rFonts w:cs="Arial"/>
      <w:b/>
      <w:bCs/>
      <w:kern w:val="28"/>
      <w:szCs w:val="32"/>
    </w:rPr>
  </w:style>
  <w:style w:type="character" w:styleId="Textoennegrita">
    <w:name w:val="Strong"/>
    <w:uiPriority w:val="22"/>
    <w:qFormat/>
    <w:rsid w:val="004D0A77"/>
    <w:rPr>
      <w:b/>
      <w:bCs/>
    </w:rPr>
  </w:style>
  <w:style w:type="character" w:styleId="nfasis">
    <w:name w:val="Emphasis"/>
    <w:uiPriority w:val="20"/>
    <w:qFormat/>
    <w:rsid w:val="004D0A77"/>
    <w:rPr>
      <w:i/>
      <w:iCs/>
    </w:rPr>
  </w:style>
  <w:style w:type="character" w:customStyle="1" w:styleId="PrrafodelistaCar">
    <w:name w:val="Párrafo de lista Car"/>
    <w:link w:val="Prrafodelista"/>
    <w:uiPriority w:val="34"/>
    <w:locked/>
    <w:rsid w:val="004D0A77"/>
    <w:rPr>
      <w:rFonts w:ascii="Times New Roman" w:eastAsia="Times New Roman" w:hAnsi="Times New Roman" w:cs="Times New Roman"/>
      <w:sz w:val="20"/>
      <w:szCs w:val="20"/>
    </w:rPr>
  </w:style>
  <w:style w:type="paragraph" w:styleId="Revisin">
    <w:name w:val="Revision"/>
    <w:hidden/>
    <w:uiPriority w:val="99"/>
    <w:semiHidden/>
    <w:rsid w:val="004D0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ulo10">
    <w:name w:val="Título1"/>
    <w:basedOn w:val="Normal"/>
    <w:qFormat/>
    <w:rsid w:val="004D0A77"/>
    <w:pPr>
      <w:spacing w:before="240" w:after="60"/>
      <w:jc w:val="center"/>
      <w:outlineLvl w:val="0"/>
    </w:pPr>
    <w:rPr>
      <w:b/>
      <w:bCs/>
      <w:kern w:val="28"/>
      <w:szCs w:val="32"/>
    </w:rPr>
  </w:style>
  <w:style w:type="paragraph" w:styleId="TDC2">
    <w:name w:val="toc 2"/>
    <w:basedOn w:val="Normal"/>
    <w:next w:val="Normal"/>
    <w:autoRedefine/>
    <w:semiHidden/>
    <w:unhideWhenUsed/>
    <w:rsid w:val="004D0A77"/>
    <w:pPr>
      <w:spacing w:after="100"/>
      <w:ind w:left="20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4D0A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D0A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4D0A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4D0A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4D0A77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4D0A77"/>
    <w:pPr>
      <w:keepNext/>
      <w:numPr>
        <w:numId w:val="2"/>
      </w:numPr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link w:val="Ttulo7Car"/>
    <w:qFormat/>
    <w:rsid w:val="004D0A77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4D0A77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4D0A7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D0A7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4D0A7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4D0A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rsid w:val="004D0A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rsid w:val="004D0A77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4D0A77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4D0A77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4D0A77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4D0A77"/>
    <w:rPr>
      <w:rFonts w:ascii="Arial" w:eastAsia="Times New Roman" w:hAnsi="Arial" w:cs="Arial"/>
    </w:rPr>
  </w:style>
  <w:style w:type="paragraph" w:customStyle="1" w:styleId="1301Autolist">
    <w:name w:val="13.01 Autolist"/>
    <w:basedOn w:val="Normal"/>
    <w:next w:val="Normal"/>
    <w:rsid w:val="004D0A77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4D0A77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4D0A77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4D0A7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4D0A77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link w:val="TtuloCar1"/>
    <w:qFormat/>
    <w:rsid w:val="004D0A77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1">
    <w:name w:val="Título Car1"/>
    <w:basedOn w:val="Fuentedeprrafopredeter"/>
    <w:link w:val="Ttulo"/>
    <w:rsid w:val="004D0A77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4D0A77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4D0A77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4D0A77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D0A77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4D0A77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4D0A77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4D0A77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4D0A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0A77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D0A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A77"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4D0A77"/>
    <w:pPr>
      <w:ind w:left="720"/>
    </w:pPr>
  </w:style>
  <w:style w:type="character" w:styleId="Refdecomentario">
    <w:name w:val="annotation reference"/>
    <w:basedOn w:val="Fuentedeprrafopredeter"/>
    <w:rsid w:val="004D0A7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4D0A77"/>
  </w:style>
  <w:style w:type="character" w:customStyle="1" w:styleId="TextocomentarioCar">
    <w:name w:val="Texto comentario Car"/>
    <w:basedOn w:val="Fuentedeprrafopredeter"/>
    <w:link w:val="Textocomentario"/>
    <w:semiHidden/>
    <w:rsid w:val="004D0A77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4D0A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D0A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semiHidden/>
    <w:rsid w:val="004D0A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D0A77"/>
    <w:rPr>
      <w:rFonts w:ascii="Tahoma" w:eastAsia="Times New Roman" w:hAnsi="Tahoma" w:cs="Tahoma"/>
      <w:sz w:val="16"/>
      <w:szCs w:val="16"/>
    </w:rPr>
  </w:style>
  <w:style w:type="paragraph" w:customStyle="1" w:styleId="Normal2">
    <w:name w:val="Normal 2"/>
    <w:basedOn w:val="Normal"/>
    <w:rsid w:val="004D0A77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4D0A77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4D0A7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D0A77"/>
    <w:rPr>
      <w:rFonts w:ascii="Times New Roman" w:eastAsia="Times New Roman" w:hAnsi="Times New Roman" w:cs="Times New Roman"/>
      <w:sz w:val="20"/>
      <w:szCs w:val="20"/>
    </w:rPr>
  </w:style>
  <w:style w:type="paragraph" w:styleId="Sinespaciado">
    <w:name w:val="No Spacing"/>
    <w:link w:val="SinespaciadoCar"/>
    <w:uiPriority w:val="1"/>
    <w:qFormat/>
    <w:rsid w:val="004D0A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D0A77"/>
    <w:rPr>
      <w:rFonts w:ascii="Calibri" w:eastAsia="Times New Roman" w:hAnsi="Calibri" w:cs="Times New Roman"/>
    </w:rPr>
  </w:style>
  <w:style w:type="paragraph" w:styleId="NormalWeb">
    <w:name w:val="Normal (Web)"/>
    <w:basedOn w:val="Normal"/>
    <w:rsid w:val="004D0A77"/>
    <w:pPr>
      <w:spacing w:before="100" w:after="100"/>
    </w:pPr>
    <w:rPr>
      <w:sz w:val="24"/>
      <w:szCs w:val="24"/>
      <w:lang w:val="en-US"/>
    </w:rPr>
  </w:style>
  <w:style w:type="paragraph" w:customStyle="1" w:styleId="Document1">
    <w:name w:val="Document 1"/>
    <w:rsid w:val="004D0A77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character" w:styleId="Nmerodepgina">
    <w:name w:val="page number"/>
    <w:basedOn w:val="Fuentedeprrafopredeter"/>
    <w:rsid w:val="004D0A77"/>
  </w:style>
  <w:style w:type="paragraph" w:styleId="Sangra3detindependiente">
    <w:name w:val="Body Text Indent 3"/>
    <w:basedOn w:val="Normal"/>
    <w:link w:val="Sangra3detindependienteCar"/>
    <w:rsid w:val="004D0A77"/>
    <w:pPr>
      <w:spacing w:after="120"/>
      <w:ind w:left="283"/>
    </w:pPr>
    <w:rPr>
      <w:sz w:val="16"/>
      <w:szCs w:val="16"/>
      <w:lang w:val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D0A77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4D0A7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D0A77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4D0A77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4D0A77"/>
    <w:pPr>
      <w:tabs>
        <w:tab w:val="num" w:pos="1584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Continuarlista2">
    <w:name w:val="List Continue 2"/>
    <w:basedOn w:val="Normal"/>
    <w:rsid w:val="004D0A77"/>
    <w:pPr>
      <w:spacing w:after="120"/>
      <w:ind w:left="720"/>
    </w:pPr>
  </w:style>
  <w:style w:type="paragraph" w:customStyle="1" w:styleId="xl25">
    <w:name w:val="xl25"/>
    <w:basedOn w:val="Normal"/>
    <w:rsid w:val="004D0A77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customStyle="1" w:styleId="Textoindependiente31">
    <w:name w:val="Texto independiente 31"/>
    <w:basedOn w:val="Normal"/>
    <w:rsid w:val="004D0A77"/>
    <w:pPr>
      <w:widowControl w:val="0"/>
      <w:jc w:val="both"/>
    </w:pPr>
    <w:rPr>
      <w:b/>
      <w:sz w:val="24"/>
      <w:lang w:eastAsia="es-ES"/>
    </w:rPr>
  </w:style>
  <w:style w:type="paragraph" w:customStyle="1" w:styleId="BodyText21">
    <w:name w:val="Body Text 21"/>
    <w:basedOn w:val="Normal"/>
    <w:rsid w:val="004D0A77"/>
    <w:pPr>
      <w:widowControl w:val="0"/>
      <w:jc w:val="both"/>
    </w:pPr>
    <w:rPr>
      <w:sz w:val="24"/>
    </w:rPr>
  </w:style>
  <w:style w:type="paragraph" w:customStyle="1" w:styleId="Sangra3detindependiente1">
    <w:name w:val="Sangría 3 de t. independiente1"/>
    <w:basedOn w:val="Normal"/>
    <w:rsid w:val="004D0A77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4D0A77"/>
    <w:pPr>
      <w:tabs>
        <w:tab w:val="left" w:pos="660"/>
        <w:tab w:val="right" w:leader="dot" w:pos="10054"/>
      </w:tabs>
      <w:spacing w:before="120"/>
    </w:pPr>
    <w:rPr>
      <w:sz w:val="18"/>
      <w:lang w:val="es-ES_tradnl" w:eastAsia="es-ES"/>
    </w:rPr>
  </w:style>
  <w:style w:type="paragraph" w:styleId="Lista2">
    <w:name w:val="List 2"/>
    <w:basedOn w:val="Normal"/>
    <w:rsid w:val="004D0A77"/>
    <w:pPr>
      <w:ind w:left="566" w:hanging="283"/>
    </w:pPr>
    <w:rPr>
      <w:sz w:val="16"/>
      <w:szCs w:val="16"/>
      <w:lang w:eastAsia="es-ES"/>
    </w:rPr>
  </w:style>
  <w:style w:type="paragraph" w:customStyle="1" w:styleId="Sub-ClauseText">
    <w:name w:val="Sub-Clause Text"/>
    <w:basedOn w:val="Normal"/>
    <w:rsid w:val="004D0A77"/>
    <w:pPr>
      <w:spacing w:before="120" w:after="120"/>
      <w:jc w:val="both"/>
    </w:pPr>
    <w:rPr>
      <w:spacing w:val="-4"/>
      <w:sz w:val="24"/>
      <w:lang w:val="en-US"/>
    </w:rPr>
  </w:style>
  <w:style w:type="paragraph" w:styleId="Textonotapie">
    <w:name w:val="footnote text"/>
    <w:basedOn w:val="Normal"/>
    <w:link w:val="TextonotapieCar"/>
    <w:rsid w:val="004D0A77"/>
  </w:style>
  <w:style w:type="character" w:customStyle="1" w:styleId="TextonotapieCar">
    <w:name w:val="Texto nota pie Car"/>
    <w:basedOn w:val="Fuentedeprrafopredeter"/>
    <w:link w:val="Textonotapie"/>
    <w:rsid w:val="004D0A77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rsid w:val="004D0A77"/>
    <w:rPr>
      <w:vertAlign w:val="superscript"/>
    </w:rPr>
  </w:style>
  <w:style w:type="paragraph" w:customStyle="1" w:styleId="Textoindependiente32">
    <w:name w:val="Texto independiente 32"/>
    <w:basedOn w:val="Normal"/>
    <w:rsid w:val="004D0A77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2">
    <w:name w:val="Sangría 3 de t. independiente2"/>
    <w:basedOn w:val="Normal"/>
    <w:rsid w:val="004D0A77"/>
    <w:pPr>
      <w:widowControl w:val="0"/>
      <w:ind w:left="709" w:hanging="709"/>
      <w:jc w:val="both"/>
    </w:pPr>
    <w:rPr>
      <w:sz w:val="24"/>
      <w:lang w:eastAsia="es-ES"/>
    </w:rPr>
  </w:style>
  <w:style w:type="paragraph" w:customStyle="1" w:styleId="CM2">
    <w:name w:val="CM2"/>
    <w:basedOn w:val="Normal"/>
    <w:next w:val="Normal"/>
    <w:rsid w:val="004D0A7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4D0A77"/>
    <w:rPr>
      <w:color w:val="808080"/>
    </w:rPr>
  </w:style>
  <w:style w:type="table" w:styleId="Tablaconcuadrcula">
    <w:name w:val="Table Grid"/>
    <w:basedOn w:val="Tablanormal"/>
    <w:uiPriority w:val="39"/>
    <w:rsid w:val="004D0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4D0A7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4D0A77"/>
    <w:rPr>
      <w:rFonts w:ascii="Tahoma" w:eastAsia="Times New Roman" w:hAnsi="Tahoma" w:cs="Tahoma"/>
      <w:sz w:val="16"/>
      <w:szCs w:val="16"/>
    </w:rPr>
  </w:style>
  <w:style w:type="table" w:customStyle="1" w:styleId="Listaclara-nfasis11">
    <w:name w:val="Lista clara - Énfasis 11"/>
    <w:basedOn w:val="Tablanormal"/>
    <w:uiPriority w:val="61"/>
    <w:rsid w:val="004D0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3">
    <w:name w:val="Light List Accent 3"/>
    <w:basedOn w:val="Tablanormal"/>
    <w:uiPriority w:val="61"/>
    <w:rsid w:val="004D0A7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Listaclara1">
    <w:name w:val="Lista clara1"/>
    <w:basedOn w:val="Tablanormal"/>
    <w:uiPriority w:val="61"/>
    <w:rsid w:val="004D0A7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D0A7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TDC3">
    <w:name w:val="toc 3"/>
    <w:basedOn w:val="Normal"/>
    <w:next w:val="Normal"/>
    <w:autoRedefine/>
    <w:uiPriority w:val="39"/>
    <w:rsid w:val="004D0A77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4D0A77"/>
    <w:rPr>
      <w:color w:val="0563C1" w:themeColor="hyperlink"/>
      <w:u w:val="single"/>
    </w:rPr>
  </w:style>
  <w:style w:type="character" w:customStyle="1" w:styleId="TtuloCar">
    <w:name w:val="Título Car"/>
    <w:basedOn w:val="Fuentedeprrafopredeter"/>
    <w:rsid w:val="004D0A77"/>
    <w:rPr>
      <w:rFonts w:cs="Arial"/>
      <w:b/>
      <w:bCs/>
      <w:kern w:val="28"/>
      <w:szCs w:val="32"/>
    </w:rPr>
  </w:style>
  <w:style w:type="character" w:styleId="Textoennegrita">
    <w:name w:val="Strong"/>
    <w:uiPriority w:val="22"/>
    <w:qFormat/>
    <w:rsid w:val="004D0A77"/>
    <w:rPr>
      <w:b/>
      <w:bCs/>
    </w:rPr>
  </w:style>
  <w:style w:type="character" w:styleId="nfasis">
    <w:name w:val="Emphasis"/>
    <w:uiPriority w:val="20"/>
    <w:qFormat/>
    <w:rsid w:val="004D0A77"/>
    <w:rPr>
      <w:i/>
      <w:iCs/>
    </w:rPr>
  </w:style>
  <w:style w:type="character" w:customStyle="1" w:styleId="PrrafodelistaCar">
    <w:name w:val="Párrafo de lista Car"/>
    <w:link w:val="Prrafodelista"/>
    <w:uiPriority w:val="34"/>
    <w:locked/>
    <w:rsid w:val="004D0A77"/>
    <w:rPr>
      <w:rFonts w:ascii="Times New Roman" w:eastAsia="Times New Roman" w:hAnsi="Times New Roman" w:cs="Times New Roman"/>
      <w:sz w:val="20"/>
      <w:szCs w:val="20"/>
    </w:rPr>
  </w:style>
  <w:style w:type="paragraph" w:styleId="Revisin">
    <w:name w:val="Revision"/>
    <w:hidden/>
    <w:uiPriority w:val="99"/>
    <w:semiHidden/>
    <w:rsid w:val="004D0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ulo10">
    <w:name w:val="Título1"/>
    <w:basedOn w:val="Normal"/>
    <w:qFormat/>
    <w:rsid w:val="004D0A77"/>
    <w:pPr>
      <w:spacing w:before="240" w:after="60"/>
      <w:jc w:val="center"/>
      <w:outlineLvl w:val="0"/>
    </w:pPr>
    <w:rPr>
      <w:b/>
      <w:bCs/>
      <w:kern w:val="28"/>
      <w:szCs w:val="32"/>
    </w:rPr>
  </w:style>
  <w:style w:type="paragraph" w:styleId="TDC2">
    <w:name w:val="toc 2"/>
    <w:basedOn w:val="Normal"/>
    <w:next w:val="Normal"/>
    <w:autoRedefine/>
    <w:semiHidden/>
    <w:unhideWhenUsed/>
    <w:rsid w:val="004D0A77"/>
    <w:pPr>
      <w:spacing w:after="100"/>
      <w:ind w:left="20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973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licitaciones</cp:lastModifiedBy>
  <cp:revision>2</cp:revision>
  <dcterms:created xsi:type="dcterms:W3CDTF">2020-09-07T16:06:00Z</dcterms:created>
  <dcterms:modified xsi:type="dcterms:W3CDTF">2020-09-07T16:06:00Z</dcterms:modified>
</cp:coreProperties>
</file>