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CA457" w14:textId="4E6B71B8" w:rsidR="00C07661" w:rsidRDefault="00E46AF7">
      <w:r>
        <w:rPr>
          <w:noProof/>
        </w:rPr>
        <w:drawing>
          <wp:anchor distT="0" distB="0" distL="114300" distR="114300" simplePos="0" relativeHeight="251658240" behindDoc="0" locked="0" layoutInCell="1" allowOverlap="1" wp14:anchorId="6E879961" wp14:editId="2D1EC4B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91325" cy="67913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7661" w:rsidSect="00E46AF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F7"/>
    <w:rsid w:val="005B630E"/>
    <w:rsid w:val="00BE0123"/>
    <w:rsid w:val="00E4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2A4E"/>
  <w15:chartTrackingRefBased/>
  <w15:docId w15:val="{BF5E0C6F-3883-4425-8F18-87E830A1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Mollinedo Mamani</dc:creator>
  <cp:keywords/>
  <dc:description/>
  <cp:lastModifiedBy>Miguel Angel Mollinedo Mamani</cp:lastModifiedBy>
  <cp:revision>1</cp:revision>
  <dcterms:created xsi:type="dcterms:W3CDTF">2020-07-21T13:55:00Z</dcterms:created>
  <dcterms:modified xsi:type="dcterms:W3CDTF">2020-07-21T13:56:00Z</dcterms:modified>
</cp:coreProperties>
</file>